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F" w:rsidRPr="00D514FE" w:rsidRDefault="00B7787F" w:rsidP="00B7787F">
      <w:pPr>
        <w:numPr>
          <w:ilvl w:val="1"/>
          <w:numId w:val="11"/>
        </w:numPr>
        <w:shd w:val="clear" w:color="auto" w:fill="FFFFFF"/>
        <w:spacing w:after="0" w:line="240" w:lineRule="auto"/>
        <w:contextualSpacing/>
        <w:jc w:val="center"/>
        <w:rPr>
          <w:rFonts w:ascii="Times New Roman" w:eastAsia="Times New Roman" w:hAnsi="Times New Roman" w:cs="Times New Roman"/>
          <w:b/>
          <w:bCs/>
          <w:i/>
          <w:sz w:val="24"/>
          <w:szCs w:val="24"/>
          <w:lang w:eastAsia="ru-RU"/>
        </w:rPr>
      </w:pPr>
      <w:r w:rsidRPr="00D514FE">
        <w:rPr>
          <w:rFonts w:ascii="Times New Roman" w:eastAsia="Times New Roman" w:hAnsi="Times New Roman" w:cs="Times New Roman"/>
          <w:b/>
          <w:bCs/>
          <w:i/>
          <w:sz w:val="24"/>
          <w:szCs w:val="24"/>
          <w:lang w:eastAsia="ru-RU"/>
        </w:rPr>
        <w:t>Оценка  результативности  работы учител</w:t>
      </w:r>
      <w:r w:rsidR="00111D72">
        <w:rPr>
          <w:rFonts w:ascii="Times New Roman" w:eastAsia="Times New Roman" w:hAnsi="Times New Roman" w:cs="Times New Roman"/>
          <w:b/>
          <w:bCs/>
          <w:i/>
          <w:sz w:val="24"/>
          <w:szCs w:val="24"/>
          <w:lang w:eastAsia="ru-RU"/>
        </w:rPr>
        <w:t>я</w:t>
      </w:r>
      <w:r w:rsidRPr="00D514FE">
        <w:rPr>
          <w:rFonts w:ascii="Times New Roman" w:eastAsia="Times New Roman" w:hAnsi="Times New Roman" w:cs="Times New Roman"/>
          <w:b/>
          <w:bCs/>
          <w:i/>
          <w:sz w:val="24"/>
          <w:szCs w:val="24"/>
          <w:lang w:eastAsia="ru-RU"/>
        </w:rPr>
        <w:t xml:space="preserve"> – логопед</w:t>
      </w:r>
    </w:p>
    <w:p w:rsidR="00B7787F" w:rsidRPr="00D514FE" w:rsidRDefault="00B7787F" w:rsidP="00B7787F">
      <w:pPr>
        <w:shd w:val="clear" w:color="auto" w:fill="FFFFFF"/>
        <w:spacing w:after="0" w:line="240" w:lineRule="auto"/>
        <w:ind w:left="1080"/>
        <w:contextualSpacing/>
        <w:rPr>
          <w:rFonts w:ascii="Times New Roman" w:eastAsia="Times New Roman" w:hAnsi="Times New Roman" w:cs="Times New Roman"/>
          <w:b/>
          <w:bCs/>
          <w:i/>
          <w:sz w:val="24"/>
          <w:szCs w:val="24"/>
          <w:lang w:eastAsia="ru-RU"/>
        </w:rPr>
      </w:pPr>
    </w:p>
    <w:p w:rsidR="00B7787F" w:rsidRPr="00D514FE" w:rsidRDefault="00B7787F" w:rsidP="00B7787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514FE">
        <w:rPr>
          <w:rFonts w:ascii="Times New Roman" w:eastAsia="Times New Roman" w:hAnsi="Times New Roman" w:cs="Times New Roman"/>
          <w:iCs/>
          <w:sz w:val="24"/>
          <w:szCs w:val="24"/>
          <w:lang w:eastAsia="ru-RU"/>
        </w:rPr>
        <w:tab/>
        <w:t xml:space="preserve">В Учреждении работает группа компенсирующей направленности для детей с тяжелыми нарушениями речи от 5 до 6 лет. Отбор в группу осуществляет </w:t>
      </w:r>
      <w:r>
        <w:rPr>
          <w:rFonts w:ascii="Times New Roman" w:eastAsia="Times New Roman" w:hAnsi="Times New Roman" w:cs="Times New Roman"/>
          <w:iCs/>
          <w:sz w:val="24"/>
          <w:szCs w:val="24"/>
          <w:lang w:eastAsia="ru-RU"/>
        </w:rPr>
        <w:t>территориальная</w:t>
      </w:r>
      <w:r w:rsidRPr="00D514FE">
        <w:rPr>
          <w:rFonts w:ascii="Times New Roman" w:eastAsia="Times New Roman" w:hAnsi="Times New Roman" w:cs="Times New Roman"/>
          <w:iCs/>
          <w:sz w:val="24"/>
          <w:szCs w:val="24"/>
          <w:lang w:eastAsia="ru-RU"/>
        </w:rPr>
        <w:t xml:space="preserve"> психолого-медико-педагогическая комиссия</w:t>
      </w:r>
      <w:r>
        <w:rPr>
          <w:rFonts w:ascii="Times New Roman" w:eastAsia="Times New Roman" w:hAnsi="Times New Roman" w:cs="Times New Roman"/>
          <w:iCs/>
          <w:sz w:val="24"/>
          <w:szCs w:val="24"/>
          <w:lang w:eastAsia="ru-RU"/>
        </w:rPr>
        <w:t>.</w:t>
      </w:r>
    </w:p>
    <w:p w:rsidR="00B7787F" w:rsidRPr="00D514FE" w:rsidRDefault="00B7787F" w:rsidP="00B7787F">
      <w:pPr>
        <w:spacing w:after="0" w:line="240" w:lineRule="auto"/>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 xml:space="preserve">     Осн</w:t>
      </w:r>
      <w:r>
        <w:rPr>
          <w:rFonts w:ascii="Times New Roman" w:eastAsia="Times New Roman" w:hAnsi="Times New Roman" w:cs="Times New Roman"/>
          <w:sz w:val="24"/>
          <w:szCs w:val="24"/>
          <w:lang w:eastAsia="ru-RU"/>
        </w:rPr>
        <w:t>овными  задачами работы логопеда</w:t>
      </w:r>
      <w:r w:rsidRPr="00D514FE">
        <w:rPr>
          <w:rFonts w:ascii="Times New Roman" w:eastAsia="Times New Roman" w:hAnsi="Times New Roman" w:cs="Times New Roman"/>
          <w:sz w:val="24"/>
          <w:szCs w:val="24"/>
          <w:lang w:eastAsia="ru-RU"/>
        </w:rPr>
        <w:t xml:space="preserve"> являются: профилактика, выявление и устранение речевых нарушений у детей. Работа  организована с опорой на программы Т.Б. Филичевой, Г.В. Чиркиной и др.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B7787F" w:rsidRPr="00D514FE" w:rsidRDefault="00B7787F" w:rsidP="00B7787F">
      <w:pPr>
        <w:spacing w:after="0" w:line="240" w:lineRule="auto"/>
        <w:ind w:left="78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Основная цель  программ:</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устранить  речевой  дефект  детей и  предупредить  возможные  трудности в  усвоении  школьных знаний,   обусловленных  речевым  недоразвитием;</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 xml:space="preserve"> сформировать полноценную фонетическую систему языка;</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развить фонематическое восприятие и первоначальные навыки звукового анализа;</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автоматизировать звукопроизносительные умения и навыки в различных речевых ситуациях;</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обучать  изменению  просодических  характеристик  высказывания  в  зависимости  от  речевых  намерений;</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обогащать словарь детей;</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развивать связную речь.</w:t>
      </w:r>
    </w:p>
    <w:p w:rsidR="00B7787F" w:rsidRPr="00D514FE" w:rsidRDefault="00B7787F" w:rsidP="00B7787F">
      <w:pPr>
        <w:spacing w:after="0" w:line="240" w:lineRule="auto"/>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 xml:space="preserve">Цель коррекционной  работы: </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shd w:val="clear" w:color="auto" w:fill="FFFFFF"/>
          <w:lang w:eastAsia="ru-RU"/>
        </w:rPr>
      </w:pPr>
      <w:r w:rsidRPr="00D514FE">
        <w:rPr>
          <w:rFonts w:ascii="Times New Roman" w:eastAsia="Times New Roman" w:hAnsi="Times New Roman" w:cs="Times New Roman"/>
          <w:sz w:val="24"/>
          <w:szCs w:val="24"/>
          <w:lang w:eastAsia="ru-RU"/>
        </w:rPr>
        <w:t xml:space="preserve">Создание комплекса условий, обеспечивающих овладение ребёнком нормами и правилами устной речи, способствующих развитию коммуникативных способностей ребёнка в соответствии с </w:t>
      </w:r>
      <w:r w:rsidRPr="00D514FE">
        <w:rPr>
          <w:rFonts w:ascii="Times New Roman" w:eastAsia="Times New Roman" w:hAnsi="Times New Roman" w:cs="Times New Roman"/>
          <w:sz w:val="24"/>
          <w:szCs w:val="24"/>
          <w:shd w:val="clear" w:color="auto" w:fill="FFFFFF"/>
          <w:lang w:eastAsia="ru-RU"/>
        </w:rPr>
        <w:t xml:space="preserve"> образовательными потребностями детей с ОВЗ.</w:t>
      </w:r>
    </w:p>
    <w:p w:rsidR="00B7787F" w:rsidRPr="00D514FE" w:rsidRDefault="00B7787F" w:rsidP="00B7787F">
      <w:pPr>
        <w:spacing w:after="0" w:line="240" w:lineRule="auto"/>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 xml:space="preserve"> Задачи:</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Изучение уровня и динамики речевого развития и недостатков неречевого характера, проявляющихся в недоразвитии психофизических  процессов, связанных с организацией   и развитием речевой  системы.</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Осуществление коррекционного процесса в соответствии с индивидуальными программами коррекции речевого нарушения.</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 xml:space="preserve">Профилактика нарушений речи у детей – создание образовательного пространства в соответствии с </w:t>
      </w:r>
      <w:r w:rsidRPr="00D514FE">
        <w:rPr>
          <w:rFonts w:ascii="Times New Roman" w:eastAsia="Times New Roman" w:hAnsi="Times New Roman" w:cs="Times New Roman"/>
          <w:sz w:val="24"/>
          <w:szCs w:val="24"/>
          <w:shd w:val="clear" w:color="auto" w:fill="FFFFFF"/>
          <w:lang w:eastAsia="ru-RU"/>
        </w:rPr>
        <w:t xml:space="preserve">образовательными потребностями детей, </w:t>
      </w:r>
      <w:r w:rsidRPr="00D514FE">
        <w:rPr>
          <w:rFonts w:ascii="Times New Roman" w:eastAsia="Times New Roman" w:hAnsi="Times New Roman" w:cs="Times New Roman"/>
          <w:sz w:val="24"/>
          <w:szCs w:val="24"/>
          <w:lang w:eastAsia="ru-RU"/>
        </w:rPr>
        <w:t>для оптимизации процесса речевого развития.</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Организация продуктивного взаимодействия с педагогами по коррекции и профилактике нарушений речи у детей.</w:t>
      </w:r>
    </w:p>
    <w:p w:rsidR="00B7787F" w:rsidRPr="00D514FE" w:rsidRDefault="00B7787F" w:rsidP="00B7787F">
      <w:pPr>
        <w:numPr>
          <w:ilvl w:val="0"/>
          <w:numId w:val="1"/>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 xml:space="preserve">Организация продуктивного взаимодействия с родителями – поиск оптимальных форм взаимодействия, повышающих мотивацию родителей к участию в коррекционной и профилактической работе.  </w:t>
      </w:r>
    </w:p>
    <w:p w:rsidR="00B7787F" w:rsidRPr="00D514FE" w:rsidRDefault="00B7787F" w:rsidP="00B7787F">
      <w:pPr>
        <w:spacing w:after="0" w:line="240" w:lineRule="auto"/>
        <w:ind w:left="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Для реализации поставленных задач  выбраны следующие направления работы:</w:t>
      </w:r>
    </w:p>
    <w:p w:rsidR="00B7787F" w:rsidRPr="00D514FE" w:rsidRDefault="00B7787F" w:rsidP="00B7787F">
      <w:pPr>
        <w:numPr>
          <w:ilvl w:val="0"/>
          <w:numId w:val="2"/>
        </w:numPr>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 xml:space="preserve">Диагностическое направление: создание условий для непрерывного диагностико-прогностического слежения за коррекционным процессом в целях оптимального выбора коррекционных целей, задач и средств их реализации. Своевременное направление детей на ПМПк  и </w:t>
      </w:r>
      <w:r>
        <w:rPr>
          <w:rFonts w:ascii="Times New Roman" w:eastAsia="Times New Roman" w:hAnsi="Times New Roman" w:cs="Times New Roman"/>
          <w:sz w:val="24"/>
          <w:szCs w:val="24"/>
          <w:lang w:eastAsia="ru-RU"/>
        </w:rPr>
        <w:t>Т</w:t>
      </w:r>
      <w:r w:rsidRPr="00D514FE">
        <w:rPr>
          <w:rFonts w:ascii="Times New Roman" w:eastAsia="Times New Roman" w:hAnsi="Times New Roman" w:cs="Times New Roman"/>
          <w:sz w:val="24"/>
          <w:szCs w:val="24"/>
          <w:lang w:eastAsia="ru-RU"/>
        </w:rPr>
        <w:t>ПМПК.</w:t>
      </w:r>
    </w:p>
    <w:p w:rsidR="00B7787F" w:rsidRPr="00D514FE" w:rsidRDefault="00B7787F" w:rsidP="00B7787F">
      <w:pPr>
        <w:numPr>
          <w:ilvl w:val="0"/>
          <w:numId w:val="2"/>
        </w:numPr>
        <w:shd w:val="clear" w:color="auto" w:fill="FFFFFF"/>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Коррекционно-развивающее направление: создание условий, направленных на коррекцию речевого развития детей и обеспечивающих достижение ребёнком, имеющим нарушения речи, уровня речевого развития, соответствующего возрастной норме.</w:t>
      </w:r>
    </w:p>
    <w:p w:rsidR="00B7787F" w:rsidRPr="00D514FE" w:rsidRDefault="00B7787F" w:rsidP="00B7787F">
      <w:pPr>
        <w:numPr>
          <w:ilvl w:val="0"/>
          <w:numId w:val="2"/>
        </w:numPr>
        <w:shd w:val="clear" w:color="auto" w:fill="FFFFFF"/>
        <w:spacing w:after="0" w:line="240" w:lineRule="auto"/>
        <w:ind w:firstLine="4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lastRenderedPageBreak/>
        <w:t xml:space="preserve">Просветительно-профилактическое направление: </w:t>
      </w:r>
      <w:r w:rsidRPr="00D514FE">
        <w:rPr>
          <w:rFonts w:ascii="Times New Roman" w:eastAsia="Times New Roman" w:hAnsi="Times New Roman" w:cs="Times New Roman"/>
          <w:bCs/>
          <w:iCs/>
          <w:sz w:val="24"/>
          <w:szCs w:val="24"/>
          <w:lang w:eastAsia="ru-RU"/>
        </w:rPr>
        <w:t>создание условий для повышения компетентности педагогов и родителей в вопросах развития речи детей.</w:t>
      </w:r>
    </w:p>
    <w:p w:rsidR="00B7787F" w:rsidRPr="00D514FE" w:rsidRDefault="00B7787F" w:rsidP="00B7787F">
      <w:pPr>
        <w:numPr>
          <w:ilvl w:val="0"/>
          <w:numId w:val="2"/>
        </w:numPr>
        <w:spacing w:after="0" w:line="240" w:lineRule="auto"/>
        <w:ind w:firstLine="426"/>
        <w:contextualSpacing/>
        <w:jc w:val="both"/>
        <w:rPr>
          <w:rFonts w:ascii="Times New Roman" w:eastAsia="Times New Roman" w:hAnsi="Times New Roman" w:cs="Times New Roman"/>
          <w:sz w:val="24"/>
          <w:szCs w:val="24"/>
          <w:u w:val="single"/>
          <w:lang w:eastAsia="ru-RU"/>
        </w:rPr>
      </w:pPr>
      <w:r w:rsidRPr="00D514FE">
        <w:rPr>
          <w:rFonts w:ascii="Times New Roman" w:eastAsia="Times New Roman" w:hAnsi="Times New Roman" w:cs="Times New Roman"/>
          <w:bCs/>
          <w:iCs/>
          <w:sz w:val="24"/>
          <w:szCs w:val="24"/>
          <w:lang w:eastAsia="ru-RU"/>
        </w:rPr>
        <w:t>Информационно-методическое</w:t>
      </w:r>
      <w:r w:rsidRPr="00D514FE">
        <w:rPr>
          <w:rFonts w:ascii="Times New Roman" w:eastAsia="Times New Roman" w:hAnsi="Times New Roman" w:cs="Times New Roman"/>
          <w:sz w:val="24"/>
          <w:szCs w:val="24"/>
          <w:lang w:eastAsia="ru-RU"/>
        </w:rPr>
        <w:t> направление: создание условий для освоения и внедрения инновационных технологий в области коррекции речевых нарушений, позволяющих повысить результативность коррекционного процесса в целом.</w:t>
      </w:r>
    </w:p>
    <w:p w:rsidR="00B7787F" w:rsidRPr="00D514FE" w:rsidRDefault="00B7787F" w:rsidP="00B7787F">
      <w:pPr>
        <w:spacing w:after="0" w:line="240" w:lineRule="auto"/>
        <w:ind w:firstLine="7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iCs/>
          <w:sz w:val="24"/>
          <w:szCs w:val="24"/>
          <w:lang w:eastAsia="ru-RU"/>
        </w:rPr>
        <w:t xml:space="preserve">Учителем-логопедом </w:t>
      </w:r>
      <w:r>
        <w:rPr>
          <w:rFonts w:ascii="Times New Roman" w:eastAsia="Times New Roman" w:hAnsi="Times New Roman" w:cs="Times New Roman"/>
          <w:iCs/>
          <w:sz w:val="24"/>
          <w:szCs w:val="24"/>
          <w:lang w:eastAsia="ru-RU"/>
        </w:rPr>
        <w:t>Демидовой Г.В.</w:t>
      </w:r>
      <w:r w:rsidRPr="00D514FE">
        <w:rPr>
          <w:rFonts w:ascii="Times New Roman" w:eastAsia="Times New Roman" w:hAnsi="Times New Roman" w:cs="Times New Roman"/>
          <w:iCs/>
          <w:sz w:val="24"/>
          <w:szCs w:val="24"/>
          <w:lang w:eastAsia="ru-RU"/>
        </w:rPr>
        <w:t xml:space="preserve"> для педагогов </w:t>
      </w:r>
      <w:proofErr w:type="gramStart"/>
      <w:r w:rsidRPr="00D514FE">
        <w:rPr>
          <w:rFonts w:ascii="Times New Roman" w:eastAsia="Times New Roman" w:hAnsi="Times New Roman" w:cs="Times New Roman"/>
          <w:iCs/>
          <w:sz w:val="24"/>
          <w:szCs w:val="24"/>
          <w:lang w:eastAsia="ru-RU"/>
        </w:rPr>
        <w:t>проведены</w:t>
      </w:r>
      <w:proofErr w:type="gramEnd"/>
      <w:r w:rsidRPr="00D514FE">
        <w:rPr>
          <w:rFonts w:ascii="Times New Roman" w:eastAsia="Times New Roman" w:hAnsi="Times New Roman" w:cs="Times New Roman"/>
          <w:iCs/>
          <w:sz w:val="24"/>
          <w:szCs w:val="24"/>
          <w:lang w:eastAsia="ru-RU"/>
        </w:rPr>
        <w:t>:</w:t>
      </w:r>
    </w:p>
    <w:p w:rsidR="00B7787F" w:rsidRDefault="00B7787F" w:rsidP="00B7787F">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B7787F">
        <w:rPr>
          <w:rFonts w:ascii="Times New Roman" w:eastAsia="Times New Roman" w:hAnsi="Times New Roman" w:cs="Times New Roman"/>
          <w:sz w:val="24"/>
          <w:szCs w:val="24"/>
          <w:lang w:eastAsia="ru-RU"/>
        </w:rPr>
        <w:t>консультация: «Составление педагогической характеристики на ребенка-логопата на ПМП</w:t>
      </w:r>
      <w:proofErr w:type="gramStart"/>
      <w:r w:rsidRPr="00B7787F">
        <w:rPr>
          <w:rFonts w:ascii="Times New Roman" w:eastAsia="Times New Roman" w:hAnsi="Times New Roman" w:cs="Times New Roman"/>
          <w:sz w:val="24"/>
          <w:szCs w:val="24"/>
          <w:lang w:eastAsia="ru-RU"/>
        </w:rPr>
        <w:t>К(</w:t>
      </w:r>
      <w:proofErr w:type="gramEnd"/>
      <w:r w:rsidRPr="00B7787F">
        <w:rPr>
          <w:rFonts w:ascii="Times New Roman" w:eastAsia="Times New Roman" w:hAnsi="Times New Roman" w:cs="Times New Roman"/>
          <w:sz w:val="24"/>
          <w:szCs w:val="24"/>
          <w:lang w:eastAsia="ru-RU"/>
        </w:rPr>
        <w:t>к),  ТПМПК»;</w:t>
      </w:r>
    </w:p>
    <w:p w:rsidR="00B7787F" w:rsidRPr="00672044" w:rsidRDefault="00B7787F" w:rsidP="00672044">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B10901">
        <w:rPr>
          <w:rFonts w:ascii="Times New Roman" w:hAnsi="Times New Roman"/>
          <w:sz w:val="24"/>
          <w:szCs w:val="24"/>
        </w:rPr>
        <w:t xml:space="preserve">консультации для воспитателей  компенсирующей группы по темам: «Методика проведения артикуляционной гимнастики», </w:t>
      </w:r>
      <w:r w:rsidRPr="00672044">
        <w:rPr>
          <w:rFonts w:ascii="Times New Roman" w:hAnsi="Times New Roman"/>
          <w:sz w:val="24"/>
          <w:szCs w:val="24"/>
        </w:rPr>
        <w:t>«Звуковой анализ слова»;</w:t>
      </w:r>
    </w:p>
    <w:p w:rsidR="00111D72" w:rsidRPr="00111D72" w:rsidRDefault="00672044" w:rsidP="00672044">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hAnsi="Times New Roman"/>
          <w:sz w:val="24"/>
          <w:szCs w:val="24"/>
        </w:rPr>
        <w:t>тренинг для воспитателей по теме: «Кинезиологические упражнения»</w:t>
      </w:r>
      <w:r w:rsidR="00111D72">
        <w:rPr>
          <w:rFonts w:ascii="Times New Roman" w:hAnsi="Times New Roman"/>
          <w:sz w:val="24"/>
          <w:szCs w:val="24"/>
        </w:rPr>
        <w:t>;</w:t>
      </w:r>
    </w:p>
    <w:p w:rsidR="00672044" w:rsidRPr="00672044" w:rsidRDefault="00111D72" w:rsidP="00672044">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Pr>
          <w:rFonts w:ascii="Times New Roman" w:hAnsi="Times New Roman"/>
          <w:sz w:val="24"/>
          <w:szCs w:val="24"/>
        </w:rPr>
        <w:t xml:space="preserve">подготовлены памятки по темам: Кинезиологические упражнения», «Гимнастика для глаз»; </w:t>
      </w:r>
      <w:r w:rsidR="00672044">
        <w:rPr>
          <w:rFonts w:ascii="Times New Roman" w:hAnsi="Times New Roman"/>
          <w:sz w:val="24"/>
          <w:szCs w:val="24"/>
        </w:rPr>
        <w:t xml:space="preserve"> </w:t>
      </w:r>
    </w:p>
    <w:p w:rsidR="00B7787F" w:rsidRPr="00B7787F" w:rsidRDefault="00B7787F" w:rsidP="00B7787F">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B7787F">
        <w:rPr>
          <w:rFonts w:ascii="Times New Roman" w:eastAsia="Times New Roman" w:hAnsi="Times New Roman" w:cs="Times New Roman"/>
          <w:sz w:val="24"/>
          <w:szCs w:val="24"/>
          <w:lang w:eastAsia="ru-RU"/>
        </w:rPr>
        <w:t>индивидуальные  и  подгрупповые  кон</w:t>
      </w:r>
      <w:r w:rsidR="00111D72">
        <w:rPr>
          <w:rFonts w:ascii="Times New Roman" w:eastAsia="Times New Roman" w:hAnsi="Times New Roman" w:cs="Times New Roman"/>
          <w:sz w:val="24"/>
          <w:szCs w:val="24"/>
          <w:lang w:eastAsia="ru-RU"/>
        </w:rPr>
        <w:t>сультации  по запросу педагогов;</w:t>
      </w:r>
    </w:p>
    <w:p w:rsidR="00B7787F" w:rsidRPr="00D514FE" w:rsidRDefault="00B7787F" w:rsidP="00B7787F">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B7787F">
        <w:rPr>
          <w:rFonts w:ascii="Times New Roman" w:eastAsia="Times New Roman" w:hAnsi="Times New Roman" w:cs="Times New Roman"/>
          <w:sz w:val="24"/>
          <w:szCs w:val="24"/>
          <w:lang w:eastAsia="ru-RU"/>
        </w:rPr>
        <w:t xml:space="preserve">велась профилактическая  работа: обследование, контроль, учёт  детей  с  </w:t>
      </w:r>
      <w:r w:rsidRPr="00D514FE">
        <w:rPr>
          <w:rFonts w:ascii="Times New Roman" w:eastAsia="Times New Roman" w:hAnsi="Times New Roman" w:cs="Times New Roman"/>
          <w:sz w:val="24"/>
          <w:szCs w:val="24"/>
          <w:lang w:eastAsia="ru-RU"/>
        </w:rPr>
        <w:t xml:space="preserve">речевыми  нарушениями. Выявление  детей  группы  риска. </w:t>
      </w:r>
    </w:p>
    <w:p w:rsidR="00B7787F" w:rsidRPr="00D514FE" w:rsidRDefault="00B7787F" w:rsidP="00B7787F">
      <w:pPr>
        <w:spacing w:after="0" w:line="240" w:lineRule="auto"/>
        <w:ind w:left="72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iCs/>
          <w:sz w:val="24"/>
          <w:szCs w:val="24"/>
          <w:lang w:eastAsia="ru-RU"/>
        </w:rPr>
        <w:t>Для родителей в течение года были проведены</w:t>
      </w:r>
      <w:r w:rsidRPr="00D514FE">
        <w:rPr>
          <w:rFonts w:ascii="Times New Roman" w:eastAsia="Times New Roman" w:hAnsi="Times New Roman" w:cs="Times New Roman"/>
          <w:bCs/>
          <w:sz w:val="24"/>
          <w:szCs w:val="24"/>
          <w:lang w:eastAsia="ru-RU"/>
        </w:rPr>
        <w:t xml:space="preserve"> следующие мероприятия</w:t>
      </w:r>
      <w:r w:rsidRPr="00D514FE">
        <w:rPr>
          <w:rFonts w:ascii="Times New Roman" w:eastAsia="Times New Roman" w:hAnsi="Times New Roman" w:cs="Times New Roman"/>
          <w:iCs/>
          <w:sz w:val="24"/>
          <w:szCs w:val="24"/>
          <w:lang w:eastAsia="ru-RU"/>
        </w:rPr>
        <w:t>:</w:t>
      </w:r>
    </w:p>
    <w:p w:rsidR="00B7787F" w:rsidRPr="00D514FE" w:rsidRDefault="00B7787F" w:rsidP="00111D72">
      <w:pPr>
        <w:numPr>
          <w:ilvl w:val="0"/>
          <w:numId w:val="3"/>
        </w:numPr>
        <w:spacing w:after="0" w:line="240" w:lineRule="auto"/>
        <w:ind w:firstLine="414"/>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выступление на родительских собраниях:</w:t>
      </w:r>
    </w:p>
    <w:p w:rsidR="00B7787F" w:rsidRPr="00B7787F" w:rsidRDefault="00B7787F" w:rsidP="00B7787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B10901">
        <w:rPr>
          <w:rFonts w:ascii="Times New Roman" w:hAnsi="Times New Roman"/>
          <w:sz w:val="24"/>
          <w:szCs w:val="24"/>
        </w:rPr>
        <w:t>«Причины и виды отклонений в речевом развитии детей с ОНР»</w:t>
      </w:r>
      <w:r>
        <w:rPr>
          <w:rFonts w:ascii="Times New Roman" w:hAnsi="Times New Roman"/>
          <w:sz w:val="24"/>
          <w:szCs w:val="24"/>
        </w:rPr>
        <w:t>;</w:t>
      </w:r>
    </w:p>
    <w:p w:rsidR="00B7787F" w:rsidRPr="00F06028" w:rsidRDefault="00B7787F" w:rsidP="00B7787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B10901">
        <w:rPr>
          <w:rFonts w:ascii="Times New Roman" w:hAnsi="Times New Roman"/>
          <w:sz w:val="24"/>
          <w:szCs w:val="24"/>
        </w:rPr>
        <w:t xml:space="preserve"> «Организация </w:t>
      </w:r>
      <w:r w:rsidRPr="00D514FE">
        <w:rPr>
          <w:rFonts w:ascii="Times New Roman" w:eastAsia="Times New Roman" w:hAnsi="Times New Roman" w:cs="Times New Roman"/>
          <w:sz w:val="24"/>
          <w:szCs w:val="24"/>
          <w:lang w:eastAsia="ru-RU"/>
        </w:rPr>
        <w:t>коррекционной работы в группе компенсирующей направленности</w:t>
      </w:r>
      <w:r>
        <w:rPr>
          <w:rFonts w:ascii="Times New Roman" w:hAnsi="Times New Roman"/>
          <w:sz w:val="24"/>
          <w:szCs w:val="24"/>
        </w:rPr>
        <w:t>»;</w:t>
      </w:r>
    </w:p>
    <w:p w:rsidR="00F06028" w:rsidRPr="00F06028" w:rsidRDefault="00F06028" w:rsidP="00F06028">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F06028">
        <w:rPr>
          <w:rFonts w:ascii="Times New Roman" w:hAnsi="Times New Roman"/>
          <w:sz w:val="24"/>
          <w:szCs w:val="24"/>
        </w:rPr>
        <w:t xml:space="preserve">тренинг  «Артикуляционная гимнастика дома» </w:t>
      </w:r>
      <w:r w:rsidRPr="00F06028">
        <w:rPr>
          <w:rFonts w:ascii="Times New Roman" w:eastAsia="Times New Roman" w:hAnsi="Times New Roman" w:cs="Times New Roman"/>
          <w:sz w:val="24"/>
          <w:szCs w:val="24"/>
          <w:lang w:eastAsia="ru-RU"/>
        </w:rPr>
        <w:t>Цель: предоставления  родителям практических рекомендаций - памяток</w:t>
      </w:r>
      <w:r w:rsidRPr="00F06028">
        <w:rPr>
          <w:rFonts w:ascii="Times New Roman" w:hAnsi="Times New Roman"/>
          <w:sz w:val="24"/>
          <w:szCs w:val="24"/>
        </w:rPr>
        <w:t xml:space="preserve"> для самостоятельных занятий с детьми артикуляционной гимнастикой</w:t>
      </w:r>
      <w:r w:rsidRPr="00F06028">
        <w:rPr>
          <w:rFonts w:ascii="Times New Roman" w:eastAsia="Times New Roman" w:hAnsi="Times New Roman" w:cs="Times New Roman"/>
          <w:sz w:val="24"/>
          <w:szCs w:val="24"/>
          <w:lang w:eastAsia="ru-RU"/>
        </w:rPr>
        <w:t>;</w:t>
      </w:r>
    </w:p>
    <w:p w:rsidR="00106AFA" w:rsidRPr="00106AFA" w:rsidRDefault="00B7787F" w:rsidP="00B7787F">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B10901">
        <w:rPr>
          <w:rFonts w:ascii="Times New Roman" w:hAnsi="Times New Roman"/>
          <w:sz w:val="24"/>
          <w:szCs w:val="24"/>
        </w:rPr>
        <w:t xml:space="preserve"> «Динамика речев</w:t>
      </w:r>
      <w:r>
        <w:rPr>
          <w:rFonts w:ascii="Times New Roman" w:hAnsi="Times New Roman"/>
          <w:sz w:val="24"/>
          <w:szCs w:val="24"/>
        </w:rPr>
        <w:t>ого развития»</w:t>
      </w:r>
      <w:r w:rsidR="00106AFA">
        <w:rPr>
          <w:rFonts w:ascii="Times New Roman" w:hAnsi="Times New Roman"/>
          <w:sz w:val="24"/>
          <w:szCs w:val="24"/>
        </w:rPr>
        <w:t xml:space="preserve">, </w:t>
      </w:r>
      <w:r w:rsidR="00106AFA" w:rsidRPr="00B10901">
        <w:rPr>
          <w:rFonts w:ascii="Times New Roman" w:hAnsi="Times New Roman"/>
          <w:sz w:val="24"/>
          <w:szCs w:val="24"/>
        </w:rPr>
        <w:t>«Мимика против дизартрии»</w:t>
      </w:r>
      <w:r w:rsidR="00106AFA">
        <w:rPr>
          <w:rFonts w:ascii="Times New Roman" w:hAnsi="Times New Roman"/>
          <w:sz w:val="24"/>
          <w:szCs w:val="24"/>
        </w:rPr>
        <w:t xml:space="preserve"> </w:t>
      </w:r>
      <w:r w:rsidR="00F06028" w:rsidRPr="00D514FE">
        <w:rPr>
          <w:rFonts w:ascii="Times New Roman" w:eastAsia="Times New Roman" w:hAnsi="Times New Roman" w:cs="Times New Roman"/>
          <w:sz w:val="24"/>
          <w:szCs w:val="24"/>
          <w:lang w:eastAsia="ru-RU"/>
        </w:rPr>
        <w:t>Цель:</w:t>
      </w:r>
      <w:r w:rsidR="00106AFA">
        <w:rPr>
          <w:rFonts w:ascii="Times New Roman" w:hAnsi="Times New Roman"/>
          <w:sz w:val="24"/>
          <w:szCs w:val="24"/>
        </w:rPr>
        <w:t xml:space="preserve"> предоставление</w:t>
      </w:r>
      <w:r w:rsidR="00F06028">
        <w:rPr>
          <w:rFonts w:ascii="Times New Roman" w:hAnsi="Times New Roman"/>
          <w:sz w:val="24"/>
          <w:szCs w:val="24"/>
        </w:rPr>
        <w:t xml:space="preserve"> практических рекомендаций и </w:t>
      </w:r>
      <w:r w:rsidR="00106AFA">
        <w:rPr>
          <w:rFonts w:ascii="Times New Roman" w:hAnsi="Times New Roman"/>
          <w:sz w:val="24"/>
          <w:szCs w:val="24"/>
        </w:rPr>
        <w:t xml:space="preserve"> памяток </w:t>
      </w:r>
      <w:r w:rsidR="00F06028" w:rsidRPr="00B10901">
        <w:rPr>
          <w:rFonts w:ascii="Times New Roman" w:hAnsi="Times New Roman"/>
          <w:sz w:val="24"/>
          <w:szCs w:val="24"/>
        </w:rPr>
        <w:t>для самостоятельных занятий с детьми</w:t>
      </w:r>
      <w:r w:rsidR="00F06028">
        <w:rPr>
          <w:rFonts w:ascii="Times New Roman" w:hAnsi="Times New Roman"/>
          <w:sz w:val="24"/>
          <w:szCs w:val="24"/>
        </w:rPr>
        <w:t xml:space="preserve"> массажем лица и мимическими упражнениями;</w:t>
      </w:r>
    </w:p>
    <w:p w:rsidR="00106AFA" w:rsidRPr="00106AFA" w:rsidRDefault="00106AFA" w:rsidP="00106AFA">
      <w:pPr>
        <w:pStyle w:val="a5"/>
        <w:numPr>
          <w:ilvl w:val="0"/>
          <w:numId w:val="4"/>
        </w:numPr>
        <w:spacing w:after="0"/>
        <w:jc w:val="both"/>
        <w:rPr>
          <w:rFonts w:ascii="Times New Roman" w:hAnsi="Times New Roman"/>
          <w:sz w:val="24"/>
          <w:szCs w:val="24"/>
        </w:rPr>
      </w:pPr>
      <w:r>
        <w:rPr>
          <w:rFonts w:ascii="Times New Roman" w:hAnsi="Times New Roman"/>
          <w:sz w:val="24"/>
          <w:szCs w:val="24"/>
        </w:rPr>
        <w:t xml:space="preserve">Открытый показ </w:t>
      </w:r>
      <w:r w:rsidRPr="00106AFA">
        <w:rPr>
          <w:rFonts w:ascii="Times New Roman" w:hAnsi="Times New Roman"/>
          <w:sz w:val="24"/>
          <w:szCs w:val="24"/>
        </w:rPr>
        <w:t>с детьми на родительском  собрании комплекс</w:t>
      </w:r>
      <w:r>
        <w:rPr>
          <w:rFonts w:ascii="Times New Roman" w:hAnsi="Times New Roman"/>
          <w:sz w:val="24"/>
          <w:szCs w:val="24"/>
        </w:rPr>
        <w:t>а</w:t>
      </w:r>
      <w:r w:rsidRPr="00106AFA">
        <w:rPr>
          <w:rFonts w:ascii="Times New Roman" w:hAnsi="Times New Roman"/>
          <w:sz w:val="24"/>
          <w:szCs w:val="24"/>
        </w:rPr>
        <w:t xml:space="preserve"> упражнений</w:t>
      </w:r>
      <w:r>
        <w:rPr>
          <w:rFonts w:ascii="Times New Roman" w:hAnsi="Times New Roman"/>
          <w:sz w:val="24"/>
          <w:szCs w:val="24"/>
        </w:rPr>
        <w:t xml:space="preserve"> (артикуляционных, на развитие речевого дыхания, кинезиологических упражнений, упражнений на развитие мимических мышц лица, упражнений на развитие голоса, пальчиковой гимнастики)</w:t>
      </w:r>
      <w:r w:rsidRPr="00106AFA">
        <w:rPr>
          <w:rFonts w:ascii="Times New Roman" w:hAnsi="Times New Roman"/>
          <w:sz w:val="24"/>
          <w:szCs w:val="24"/>
        </w:rPr>
        <w:t xml:space="preserve"> проводимых на логопедических занятиях</w:t>
      </w:r>
      <w:r w:rsidR="00F06028">
        <w:rPr>
          <w:rFonts w:ascii="Times New Roman" w:hAnsi="Times New Roman"/>
          <w:sz w:val="24"/>
          <w:szCs w:val="24"/>
        </w:rPr>
        <w:t>;</w:t>
      </w:r>
    </w:p>
    <w:p w:rsidR="00D841CC" w:rsidRPr="00D841CC" w:rsidRDefault="00B7787F" w:rsidP="00D841CC">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111D72">
        <w:rPr>
          <w:rFonts w:ascii="Times New Roman" w:eastAsia="Times New Roman" w:hAnsi="Times New Roman" w:cs="Times New Roman"/>
          <w:sz w:val="24"/>
          <w:szCs w:val="24"/>
          <w:lang w:eastAsia="ru-RU"/>
        </w:rPr>
        <w:t>«Подведение итогов  коррекционной  работы  за  год,  рекомендации  на  лето»</w:t>
      </w:r>
      <w:r w:rsidR="00111D72" w:rsidRPr="00111D72">
        <w:rPr>
          <w:rFonts w:ascii="Times New Roman" w:eastAsia="Times New Roman" w:hAnsi="Times New Roman" w:cs="Times New Roman"/>
          <w:sz w:val="24"/>
          <w:szCs w:val="24"/>
          <w:lang w:eastAsia="ru-RU"/>
        </w:rPr>
        <w:t>.</w:t>
      </w:r>
    </w:p>
    <w:p w:rsidR="00F06028" w:rsidRDefault="00B7787F" w:rsidP="00F06028">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Размещение наглядно – просветительской  информации  в группах</w:t>
      </w:r>
    </w:p>
    <w:p w:rsidR="00B7787F" w:rsidRPr="00D514FE" w:rsidRDefault="00F06028" w:rsidP="00F06028">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D514FE">
        <w:rPr>
          <w:rFonts w:ascii="Times New Roman" w:eastAsia="Times New Roman" w:hAnsi="Times New Roman" w:cs="Times New Roman"/>
          <w:sz w:val="24"/>
          <w:szCs w:val="24"/>
          <w:lang w:eastAsia="ru-RU"/>
        </w:rPr>
        <w:t xml:space="preserve"> </w:t>
      </w:r>
      <w:r w:rsidR="00B7787F" w:rsidRPr="00D514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Кинезиологические упражнения</w:t>
      </w:r>
      <w:r w:rsidR="00B7787F" w:rsidRPr="00D514FE">
        <w:rPr>
          <w:rFonts w:ascii="Times New Roman" w:eastAsia="Times New Roman" w:hAnsi="Times New Roman" w:cs="Times New Roman"/>
          <w:sz w:val="24"/>
          <w:szCs w:val="24"/>
          <w:lang w:eastAsia="ru-RU"/>
        </w:rPr>
        <w:t>»</w:t>
      </w:r>
      <w:r w:rsidR="001664E2">
        <w:rPr>
          <w:rFonts w:ascii="Times New Roman" w:eastAsia="Times New Roman" w:hAnsi="Times New Roman" w:cs="Times New Roman"/>
          <w:sz w:val="24"/>
          <w:szCs w:val="24"/>
          <w:lang w:eastAsia="ru-RU"/>
        </w:rPr>
        <w:t>;</w:t>
      </w:r>
    </w:p>
    <w:p w:rsidR="00B7787F" w:rsidRDefault="001664E2" w:rsidP="001664E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B7787F" w:rsidRPr="00D514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Занимаемся дыхательной гимнастикой с малышом</w:t>
      </w:r>
      <w:r w:rsidR="00B7787F" w:rsidRPr="00D514FE">
        <w:rPr>
          <w:rFonts w:ascii="Times New Roman" w:eastAsia="Times New Roman" w:hAnsi="Times New Roman" w:cs="Times New Roman"/>
          <w:sz w:val="24"/>
          <w:szCs w:val="24"/>
          <w:lang w:eastAsia="ru-RU"/>
        </w:rPr>
        <w:t>»;</w:t>
      </w:r>
    </w:p>
    <w:p w:rsidR="001664E2" w:rsidRPr="00D514FE" w:rsidRDefault="001664E2" w:rsidP="001664E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D514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Занимаемся артикуляционной гимнастикой с малышом</w:t>
      </w:r>
      <w:r w:rsidRPr="00D514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7787F" w:rsidRPr="00D514FE" w:rsidRDefault="001664E2" w:rsidP="001664E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B7787F" w:rsidRPr="00D514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Роль пальчиковых игр в развитии речи ребёнка</w:t>
      </w:r>
      <w:r w:rsidR="00B7787F" w:rsidRPr="00D514FE">
        <w:rPr>
          <w:rFonts w:ascii="Times New Roman" w:eastAsia="Times New Roman" w:hAnsi="Times New Roman" w:cs="Times New Roman"/>
          <w:sz w:val="24"/>
          <w:szCs w:val="24"/>
          <w:lang w:eastAsia="ru-RU"/>
        </w:rPr>
        <w:t>»</w:t>
      </w:r>
    </w:p>
    <w:p w:rsidR="00B7787F" w:rsidRPr="00D514FE" w:rsidRDefault="001664E2" w:rsidP="001664E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B7787F" w:rsidRPr="00D514FE">
        <w:rPr>
          <w:rFonts w:ascii="Times New Roman" w:eastAsia="Times New Roman" w:hAnsi="Times New Roman" w:cs="Times New Roman"/>
          <w:sz w:val="24"/>
          <w:szCs w:val="24"/>
          <w:lang w:eastAsia="ru-RU"/>
        </w:rPr>
        <w:t xml:space="preserve">«Фонематический слух-основа правильной речи»; </w:t>
      </w:r>
    </w:p>
    <w:p w:rsidR="00B7787F" w:rsidRDefault="001664E2" w:rsidP="001664E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7787F" w:rsidRPr="00D514FE">
        <w:rPr>
          <w:rFonts w:ascii="Times New Roman" w:eastAsia="Times New Roman" w:hAnsi="Times New Roman" w:cs="Times New Roman"/>
          <w:sz w:val="24"/>
          <w:szCs w:val="24"/>
          <w:lang w:eastAsia="ru-RU"/>
        </w:rPr>
        <w:t>«Развитие</w:t>
      </w:r>
      <w:r w:rsidR="00F06028">
        <w:rPr>
          <w:rFonts w:ascii="Times New Roman" w:eastAsia="Times New Roman" w:hAnsi="Times New Roman" w:cs="Times New Roman"/>
          <w:sz w:val="24"/>
          <w:szCs w:val="24"/>
          <w:lang w:eastAsia="ru-RU"/>
        </w:rPr>
        <w:t xml:space="preserve"> речи детей от 2 до 3 лет</w:t>
      </w:r>
      <w:r w:rsidR="00B7787F" w:rsidRPr="00D514FE">
        <w:rPr>
          <w:rFonts w:ascii="Times New Roman" w:eastAsia="Times New Roman" w:hAnsi="Times New Roman" w:cs="Times New Roman"/>
          <w:sz w:val="24"/>
          <w:szCs w:val="24"/>
          <w:lang w:eastAsia="ru-RU"/>
        </w:rPr>
        <w:t>»;</w:t>
      </w:r>
    </w:p>
    <w:p w:rsidR="001664E2" w:rsidRPr="00D514FE" w:rsidRDefault="001664E2" w:rsidP="001664E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7.«Буквенные ребусы»</w:t>
      </w:r>
      <w:r w:rsidR="00554593">
        <w:rPr>
          <w:rFonts w:ascii="Times New Roman" w:eastAsia="Times New Roman" w:hAnsi="Times New Roman" w:cs="Times New Roman"/>
          <w:sz w:val="24"/>
          <w:szCs w:val="24"/>
          <w:lang w:eastAsia="ru-RU"/>
        </w:rPr>
        <w:t>;</w:t>
      </w:r>
    </w:p>
    <w:p w:rsidR="00B7787F" w:rsidRDefault="001664E2" w:rsidP="001664E2">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06028">
        <w:rPr>
          <w:rFonts w:ascii="Times New Roman" w:eastAsia="Times New Roman" w:hAnsi="Times New Roman" w:cs="Times New Roman"/>
          <w:sz w:val="24"/>
          <w:szCs w:val="24"/>
          <w:lang w:eastAsia="ru-RU"/>
        </w:rPr>
        <w:t>«Ребусы – загадки развивающие интеллект</w:t>
      </w:r>
      <w:r w:rsidR="00B7787F" w:rsidRPr="00D514FE">
        <w:rPr>
          <w:rFonts w:ascii="Times New Roman" w:eastAsia="Times New Roman" w:hAnsi="Times New Roman" w:cs="Times New Roman"/>
          <w:sz w:val="24"/>
          <w:szCs w:val="24"/>
          <w:lang w:eastAsia="ru-RU"/>
        </w:rPr>
        <w:t>»</w:t>
      </w:r>
      <w:r w:rsidR="00554593">
        <w:rPr>
          <w:rFonts w:ascii="Times New Roman" w:eastAsia="Times New Roman" w:hAnsi="Times New Roman" w:cs="Times New Roman"/>
          <w:sz w:val="24"/>
          <w:szCs w:val="24"/>
          <w:lang w:eastAsia="ru-RU"/>
        </w:rPr>
        <w:t>;</w:t>
      </w:r>
    </w:p>
    <w:p w:rsidR="00F06028" w:rsidRDefault="001664E2" w:rsidP="001664E2">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06028">
        <w:rPr>
          <w:rFonts w:ascii="Times New Roman" w:eastAsia="Times New Roman" w:hAnsi="Times New Roman" w:cs="Times New Roman"/>
          <w:sz w:val="24"/>
          <w:szCs w:val="24"/>
          <w:lang w:eastAsia="ru-RU"/>
        </w:rPr>
        <w:t>«Что ответить почемучке»</w:t>
      </w:r>
      <w:r w:rsidR="00554593">
        <w:rPr>
          <w:rFonts w:ascii="Times New Roman" w:eastAsia="Times New Roman" w:hAnsi="Times New Roman" w:cs="Times New Roman"/>
          <w:sz w:val="24"/>
          <w:szCs w:val="24"/>
          <w:lang w:eastAsia="ru-RU"/>
        </w:rPr>
        <w:t>;</w:t>
      </w:r>
    </w:p>
    <w:p w:rsidR="00F06028" w:rsidRDefault="001664E2" w:rsidP="001664E2">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10.«Памятка о звуках»</w:t>
      </w:r>
      <w:r w:rsidR="00554593">
        <w:rPr>
          <w:rFonts w:ascii="Times New Roman" w:eastAsia="Times New Roman" w:hAnsi="Times New Roman" w:cs="Times New Roman"/>
          <w:sz w:val="24"/>
          <w:szCs w:val="24"/>
          <w:lang w:eastAsia="ru-RU"/>
        </w:rPr>
        <w:t>;</w:t>
      </w:r>
    </w:p>
    <w:p w:rsidR="00554593" w:rsidRDefault="00554593" w:rsidP="001664E2">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 По дороге в страну правильной речи»;</w:t>
      </w:r>
    </w:p>
    <w:p w:rsidR="00554593" w:rsidRDefault="00554593" w:rsidP="001664E2">
      <w:pPr>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Упражнения по преодолению слюнотечения»</w:t>
      </w:r>
    </w:p>
    <w:p w:rsidR="001664E2" w:rsidRPr="00D514FE" w:rsidRDefault="001664E2" w:rsidP="001664E2">
      <w:pPr>
        <w:spacing w:after="0" w:line="240" w:lineRule="auto"/>
        <w:ind w:left="567"/>
        <w:contextualSpacing/>
        <w:jc w:val="both"/>
        <w:rPr>
          <w:rFonts w:ascii="Times New Roman" w:eastAsia="Times New Roman" w:hAnsi="Times New Roman" w:cs="Times New Roman"/>
          <w:sz w:val="24"/>
          <w:szCs w:val="24"/>
          <w:lang w:eastAsia="ru-RU"/>
        </w:rPr>
      </w:pPr>
    </w:p>
    <w:p w:rsidR="00B7787F" w:rsidRDefault="00B7787F" w:rsidP="00B7787F">
      <w:pPr>
        <w:numPr>
          <w:ilvl w:val="0"/>
          <w:numId w:val="3"/>
        </w:numPr>
        <w:spacing w:after="0" w:line="240" w:lineRule="auto"/>
        <w:ind w:firstLine="360"/>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Оформление уголка  логопеда методическим</w:t>
      </w:r>
      <w:r w:rsidR="00883FC5">
        <w:rPr>
          <w:rFonts w:ascii="Times New Roman" w:eastAsia="Times New Roman" w:hAnsi="Times New Roman" w:cs="Times New Roman"/>
          <w:sz w:val="24"/>
          <w:szCs w:val="24"/>
          <w:lang w:eastAsia="ru-RU"/>
        </w:rPr>
        <w:t>и рекомендациями  для родителей.</w:t>
      </w:r>
    </w:p>
    <w:p w:rsidR="00D841CC" w:rsidRPr="00D841CC" w:rsidRDefault="00D841CC" w:rsidP="00D841CC">
      <w:pPr>
        <w:pStyle w:val="a5"/>
        <w:numPr>
          <w:ilvl w:val="0"/>
          <w:numId w:val="3"/>
        </w:numPr>
        <w:spacing w:after="0" w:line="240" w:lineRule="auto"/>
        <w:ind w:firstLine="414"/>
        <w:jc w:val="both"/>
        <w:rPr>
          <w:rFonts w:ascii="Times New Roman" w:eastAsia="Times New Roman" w:hAnsi="Times New Roman" w:cs="Times New Roman"/>
          <w:sz w:val="24"/>
          <w:szCs w:val="24"/>
          <w:lang w:eastAsia="ru-RU"/>
        </w:rPr>
      </w:pPr>
      <w:r>
        <w:rPr>
          <w:rFonts w:ascii="Times New Roman" w:hAnsi="Times New Roman"/>
          <w:sz w:val="24"/>
          <w:szCs w:val="24"/>
        </w:rPr>
        <w:t>О</w:t>
      </w:r>
      <w:r w:rsidRPr="00D841CC">
        <w:rPr>
          <w:rFonts w:ascii="Times New Roman" w:hAnsi="Times New Roman"/>
          <w:sz w:val="24"/>
          <w:szCs w:val="24"/>
        </w:rPr>
        <w:t>ткрытое занятие  по обучению грамоте «Звук и буква</w:t>
      </w:r>
      <w:proofErr w:type="gramStart"/>
      <w:r w:rsidRPr="00D841CC">
        <w:rPr>
          <w:rFonts w:ascii="Times New Roman" w:hAnsi="Times New Roman"/>
          <w:sz w:val="24"/>
          <w:szCs w:val="24"/>
        </w:rPr>
        <w:t xml:space="preserve"> Ж</w:t>
      </w:r>
      <w:proofErr w:type="gramEnd"/>
      <w:r w:rsidR="00883FC5">
        <w:rPr>
          <w:rFonts w:ascii="Times New Roman" w:hAnsi="Times New Roman"/>
          <w:sz w:val="24"/>
          <w:szCs w:val="24"/>
        </w:rPr>
        <w:t>»</w:t>
      </w:r>
      <w:r>
        <w:rPr>
          <w:rFonts w:ascii="Times New Roman" w:hAnsi="Times New Roman"/>
          <w:sz w:val="24"/>
          <w:szCs w:val="24"/>
        </w:rPr>
        <w:t>.</w:t>
      </w:r>
    </w:p>
    <w:p w:rsidR="00D841CC" w:rsidRPr="00D514FE" w:rsidRDefault="00D841CC" w:rsidP="00D841CC">
      <w:pPr>
        <w:spacing w:after="0" w:line="240" w:lineRule="auto"/>
        <w:ind w:left="1080"/>
        <w:contextualSpacing/>
        <w:jc w:val="both"/>
        <w:rPr>
          <w:rFonts w:ascii="Times New Roman" w:eastAsia="Times New Roman" w:hAnsi="Times New Roman" w:cs="Times New Roman"/>
          <w:sz w:val="24"/>
          <w:szCs w:val="24"/>
          <w:lang w:eastAsia="ru-RU"/>
        </w:rPr>
      </w:pPr>
    </w:p>
    <w:p w:rsidR="000E3E7A" w:rsidRPr="000E3E7A" w:rsidRDefault="00B7787F" w:rsidP="000E3E7A">
      <w:pPr>
        <w:pStyle w:val="a5"/>
        <w:numPr>
          <w:ilvl w:val="0"/>
          <w:numId w:val="3"/>
        </w:numPr>
        <w:spacing w:after="0" w:line="240" w:lineRule="auto"/>
        <w:rPr>
          <w:rFonts w:ascii="Times New Roman" w:eastAsia="Times New Roman" w:hAnsi="Times New Roman" w:cs="Times New Roman"/>
          <w:sz w:val="24"/>
          <w:szCs w:val="24"/>
          <w:lang w:eastAsia="ru-RU"/>
        </w:rPr>
      </w:pPr>
      <w:r w:rsidRPr="000E3E7A">
        <w:rPr>
          <w:rFonts w:ascii="Times New Roman" w:eastAsia="Times New Roman" w:hAnsi="Times New Roman" w:cs="Times New Roman"/>
          <w:sz w:val="24"/>
          <w:szCs w:val="24"/>
          <w:lang w:eastAsia="ru-RU"/>
        </w:rPr>
        <w:lastRenderedPageBreak/>
        <w:t>Размещение информации для родителей на сайте ДОУ: Советы родителям «</w:t>
      </w:r>
      <w:r w:rsidR="000E3E7A" w:rsidRPr="000E3E7A">
        <w:rPr>
          <w:rFonts w:ascii="Times New Roman" w:eastAsia="Times New Roman" w:hAnsi="Times New Roman" w:cs="Times New Roman"/>
          <w:sz w:val="24"/>
          <w:szCs w:val="24"/>
          <w:lang w:eastAsia="ru-RU"/>
        </w:rPr>
        <w:t>Кинезиологические упражнения», «Обучение правильному дыханию»</w:t>
      </w:r>
      <w:r w:rsidR="00883FC5">
        <w:rPr>
          <w:rFonts w:ascii="Times New Roman" w:eastAsia="Times New Roman" w:hAnsi="Times New Roman" w:cs="Times New Roman"/>
          <w:sz w:val="24"/>
          <w:szCs w:val="24"/>
          <w:lang w:eastAsia="ru-RU"/>
        </w:rPr>
        <w:t>, литературной гостиной «Волшебное стёклышко Эммы Мошковской"</w:t>
      </w:r>
      <w:r w:rsidR="000E3E7A" w:rsidRPr="000E3E7A">
        <w:rPr>
          <w:rFonts w:ascii="Times New Roman" w:eastAsia="Times New Roman" w:hAnsi="Times New Roman" w:cs="Times New Roman"/>
          <w:sz w:val="24"/>
          <w:szCs w:val="24"/>
          <w:lang w:eastAsia="ru-RU"/>
        </w:rPr>
        <w:t>.</w:t>
      </w:r>
    </w:p>
    <w:p w:rsidR="00B7787F" w:rsidRPr="000E3E7A" w:rsidRDefault="00B7787F" w:rsidP="000E3E7A">
      <w:pPr>
        <w:spacing w:after="0" w:line="240" w:lineRule="auto"/>
        <w:ind w:left="1080"/>
        <w:contextualSpacing/>
        <w:rPr>
          <w:rFonts w:ascii="Times New Roman" w:eastAsia="Times New Roman" w:hAnsi="Times New Roman" w:cs="Times New Roman"/>
          <w:sz w:val="24"/>
          <w:szCs w:val="24"/>
          <w:lang w:eastAsia="ru-RU"/>
        </w:rPr>
      </w:pPr>
      <w:r w:rsidRPr="000E3E7A">
        <w:rPr>
          <w:rFonts w:ascii="Times New Roman" w:eastAsia="Times New Roman" w:hAnsi="Times New Roman" w:cs="Times New Roman"/>
          <w:sz w:val="24"/>
          <w:szCs w:val="24"/>
          <w:lang w:eastAsia="ru-RU"/>
        </w:rPr>
        <w:t xml:space="preserve"> </w:t>
      </w:r>
    </w:p>
    <w:p w:rsidR="00551BC8" w:rsidRPr="00551BC8" w:rsidRDefault="00551BC8" w:rsidP="00551BC8">
      <w:pPr>
        <w:spacing w:after="0" w:line="240" w:lineRule="auto"/>
        <w:ind w:left="1080"/>
        <w:contextualSpacing/>
        <w:rPr>
          <w:rFonts w:ascii="Times New Roman" w:eastAsia="Times New Roman" w:hAnsi="Times New Roman" w:cs="Times New Roman"/>
          <w:sz w:val="24"/>
          <w:szCs w:val="24"/>
          <w:highlight w:val="yellow"/>
          <w:lang w:eastAsia="ru-RU"/>
        </w:rPr>
      </w:pPr>
    </w:p>
    <w:p w:rsidR="00551BC8" w:rsidRPr="00551BC8" w:rsidRDefault="00551BC8" w:rsidP="00551BC8">
      <w:pPr>
        <w:pStyle w:val="a5"/>
        <w:numPr>
          <w:ilvl w:val="0"/>
          <w:numId w:val="3"/>
        </w:numPr>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r w:rsidR="00B7787F" w:rsidRPr="00551BC8">
        <w:rPr>
          <w:rFonts w:ascii="Times New Roman" w:eastAsia="Times New Roman" w:hAnsi="Times New Roman" w:cs="Times New Roman"/>
          <w:sz w:val="24"/>
          <w:szCs w:val="24"/>
          <w:lang w:eastAsia="ru-RU"/>
        </w:rPr>
        <w:t>Памятк</w:t>
      </w:r>
      <w:r w:rsidRPr="00551BC8">
        <w:rPr>
          <w:rFonts w:ascii="Times New Roman" w:eastAsia="Times New Roman" w:hAnsi="Times New Roman" w:cs="Times New Roman"/>
          <w:sz w:val="24"/>
          <w:szCs w:val="24"/>
          <w:lang w:eastAsia="ru-RU"/>
        </w:rPr>
        <w:t>и</w:t>
      </w:r>
      <w:r w:rsidR="00B7787F" w:rsidRPr="00551BC8">
        <w:rPr>
          <w:rFonts w:ascii="Times New Roman" w:eastAsia="Times New Roman" w:hAnsi="Times New Roman" w:cs="Times New Roman"/>
          <w:sz w:val="24"/>
          <w:szCs w:val="24"/>
          <w:lang w:eastAsia="ru-RU"/>
        </w:rPr>
        <w:t xml:space="preserve"> для родителей: «</w:t>
      </w:r>
      <w:r w:rsidRPr="00551BC8">
        <w:rPr>
          <w:rFonts w:ascii="Times New Roman" w:eastAsia="Calibri" w:hAnsi="Times New Roman" w:cs="Times New Roman"/>
          <w:sz w:val="24"/>
          <w:szCs w:val="24"/>
        </w:rPr>
        <w:t xml:space="preserve"> Артикуляционная гимнастика дома», «</w:t>
      </w:r>
      <w:r w:rsidRPr="00551BC8">
        <w:rPr>
          <w:rFonts w:ascii="Times New Roman" w:hAnsi="Times New Roman"/>
          <w:sz w:val="24"/>
          <w:szCs w:val="24"/>
        </w:rPr>
        <w:t>Комплекс гимнастики для развития мышц мимической мускулатуры».</w:t>
      </w:r>
    </w:p>
    <w:p w:rsidR="00B7787F" w:rsidRPr="00D514FE" w:rsidRDefault="00B7787F" w:rsidP="00B7787F">
      <w:pPr>
        <w:spacing w:after="0" w:line="240" w:lineRule="auto"/>
        <w:ind w:firstLine="360"/>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 xml:space="preserve">Для формирования мотивации  воспитанников к речевой деятельности на логопедических занятиях возникает необходимость поиска наиболее эффективного пути воспитания и обучения. Известно, что использование в коррекционной работе разнообразных </w:t>
      </w:r>
      <w:r w:rsidRPr="00D514FE">
        <w:rPr>
          <w:rFonts w:ascii="Times New Roman" w:eastAsia="Times New Roman" w:hAnsi="Times New Roman" w:cs="Times New Roman"/>
          <w:i/>
          <w:sz w:val="24"/>
          <w:szCs w:val="24"/>
          <w:lang w:eastAsia="ru-RU"/>
        </w:rPr>
        <w:t>нетрадиционных методов</w:t>
      </w:r>
      <w:r w:rsidRPr="00D514FE">
        <w:rPr>
          <w:rFonts w:ascii="Times New Roman" w:eastAsia="Times New Roman" w:hAnsi="Times New Roman" w:cs="Times New Roman"/>
          <w:sz w:val="24"/>
          <w:szCs w:val="24"/>
          <w:lang w:eastAsia="ru-RU"/>
        </w:rPr>
        <w:t xml:space="preserve"> и приемов предотвращает утомление детей, поддерживает у ребёнка познавательную активность, повышает эффективность логопедической работы в целом. </w:t>
      </w:r>
    </w:p>
    <w:p w:rsidR="00B7787F" w:rsidRPr="00D514FE" w:rsidRDefault="00B7787F" w:rsidP="00B7787F">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ab/>
        <w:t xml:space="preserve">Логопедическая работа по коррекции речевых нарушений, с применением интерактивных и демонстрационных </w:t>
      </w:r>
      <w:r w:rsidRPr="00883FC5">
        <w:rPr>
          <w:rFonts w:ascii="Times New Roman" w:eastAsia="Times New Roman" w:hAnsi="Times New Roman" w:cs="Times New Roman"/>
          <w:sz w:val="24"/>
          <w:szCs w:val="24"/>
          <w:lang w:eastAsia="ru-RU"/>
        </w:rPr>
        <w:t>компьютерных технологий</w:t>
      </w:r>
      <w:r w:rsidRPr="00D514FE">
        <w:rPr>
          <w:rFonts w:ascii="Times New Roman" w:eastAsia="Times New Roman" w:hAnsi="Times New Roman" w:cs="Times New Roman"/>
          <w:sz w:val="24"/>
          <w:szCs w:val="24"/>
          <w:lang w:eastAsia="ru-RU"/>
        </w:rPr>
        <w:t>, создаёт ситуацию занимательности и заинтересованности, вызывает желание трудиться на занятии и осуществляется по следующим направлениям:  </w:t>
      </w:r>
    </w:p>
    <w:p w:rsidR="00FE3C81" w:rsidRDefault="00B7787F" w:rsidP="00FE3C81">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развитие слухового внимания;</w:t>
      </w:r>
    </w:p>
    <w:p w:rsidR="00B7787F" w:rsidRPr="00FE3C81" w:rsidRDefault="00B7787F" w:rsidP="00FE3C81">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E3C81">
        <w:rPr>
          <w:rFonts w:ascii="Times New Roman" w:eastAsia="Times New Roman" w:hAnsi="Times New Roman" w:cs="Times New Roman"/>
          <w:sz w:val="24"/>
          <w:szCs w:val="24"/>
          <w:lang w:eastAsia="ru-RU"/>
        </w:rPr>
        <w:t>активизация артикуляционного аппарата и формирование правильного звукопроизношения;</w:t>
      </w:r>
    </w:p>
    <w:p w:rsidR="00B7787F" w:rsidRPr="00D514FE" w:rsidRDefault="00B7787F" w:rsidP="00B7787F">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коррекция просодической стороны речи;</w:t>
      </w:r>
    </w:p>
    <w:p w:rsidR="00B7787F" w:rsidRPr="00D514FE" w:rsidRDefault="00B7787F" w:rsidP="00B7787F">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развитие фонематического слуха и навыков звукобуквенного анализа;</w:t>
      </w:r>
    </w:p>
    <w:p w:rsidR="00B7787F" w:rsidRPr="00D514FE" w:rsidRDefault="00B7787F" w:rsidP="00B7787F">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уточнение, обогащение и активизация словаря;</w:t>
      </w:r>
    </w:p>
    <w:p w:rsidR="00B7787F" w:rsidRPr="00D514FE" w:rsidRDefault="00B7787F" w:rsidP="00B7787F">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коррекция и развитие грамматического строя речи;</w:t>
      </w:r>
    </w:p>
    <w:p w:rsidR="00B7787F" w:rsidRPr="00D514FE" w:rsidRDefault="00B7787F" w:rsidP="00B7787F">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развитие связной речи</w:t>
      </w:r>
      <w:r w:rsidR="00883FC5">
        <w:rPr>
          <w:rFonts w:ascii="Times New Roman" w:eastAsia="Times New Roman" w:hAnsi="Times New Roman" w:cs="Times New Roman"/>
          <w:sz w:val="24"/>
          <w:szCs w:val="24"/>
          <w:lang w:eastAsia="ru-RU"/>
        </w:rPr>
        <w:t>.</w:t>
      </w:r>
    </w:p>
    <w:p w:rsidR="00B7787F" w:rsidRPr="00D514FE" w:rsidRDefault="00B7787F" w:rsidP="00B7787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ab/>
        <w:t>Практика показывает, что трудности современных детей с ОВЗ в освоении образовательной программы непосредственно связаны с недостаточно сформированным и развитым процессом произвольного внимания и в том числе недостаточностью развития слухового внимания. Умение слушать окружающие нас звуки, вычленять их из огромного потока, узнавать и называть очень важно для дальнейшей успешной коррекционной работы логопеда при любых  формах нарушения речи. Упражнения, направленные на развитие слухового внимания проводится практически на каждом занятии. Для этого подобраны файлы по следующим темам: звуки дома; звуки природы; звуки, которые издают животные и птицы; чей это звук.</w:t>
      </w:r>
    </w:p>
    <w:p w:rsidR="00B7787F" w:rsidRPr="00D514FE" w:rsidRDefault="00B7787F" w:rsidP="00B7787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ab/>
        <w:t>Чтобы задействовать не только аудиальный канал, но и  визуальный канал восприятия информации детьми почти все звуки сопровождаются яркими, красочными картинками. Это позволяет создать определенный эмоциональный настрой.</w:t>
      </w:r>
    </w:p>
    <w:p w:rsidR="00B7787F" w:rsidRPr="00D514FE" w:rsidRDefault="00B7787F" w:rsidP="00B7787F">
      <w:pPr>
        <w:spacing w:after="0" w:line="240" w:lineRule="auto"/>
        <w:ind w:firstLine="708"/>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В течение года в работе с детьми испо</w:t>
      </w:r>
      <w:r w:rsidR="00FE3C81">
        <w:rPr>
          <w:rFonts w:ascii="Times New Roman" w:eastAsia="Times New Roman" w:hAnsi="Times New Roman" w:cs="Times New Roman"/>
          <w:sz w:val="24"/>
          <w:szCs w:val="24"/>
          <w:lang w:eastAsia="ru-RU"/>
        </w:rPr>
        <w:t xml:space="preserve">льзовались интерактивные игры, которые </w:t>
      </w:r>
      <w:r w:rsidRPr="00D514FE">
        <w:rPr>
          <w:rFonts w:ascii="Times New Roman" w:eastAsia="Times New Roman" w:hAnsi="Times New Roman" w:cs="Times New Roman"/>
          <w:sz w:val="24"/>
          <w:szCs w:val="24"/>
          <w:lang w:eastAsia="ru-RU"/>
        </w:rPr>
        <w:t xml:space="preserve"> соответствуют всем требованиям ФГОС:</w:t>
      </w:r>
    </w:p>
    <w:p w:rsidR="00B7787F" w:rsidRPr="00D514FE" w:rsidRDefault="00B7787F" w:rsidP="00B7787F">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являются элементом компьютерной среды, которая касается ребенка;</w:t>
      </w:r>
    </w:p>
    <w:p w:rsidR="00B7787F" w:rsidRPr="00D514FE" w:rsidRDefault="00B7787F" w:rsidP="00B7787F">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требуют участия взрослого, совместной деятельности;</w:t>
      </w:r>
    </w:p>
    <w:p w:rsidR="00B7787F" w:rsidRPr="00D514FE" w:rsidRDefault="00B7787F" w:rsidP="00B7787F">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несут грамотное эстетическое оформление и наполнение;</w:t>
      </w:r>
    </w:p>
    <w:p w:rsidR="00B7787F" w:rsidRPr="00D514FE" w:rsidRDefault="00B7787F" w:rsidP="00B7787F">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создают ситуацию успеха и достижения цели;</w:t>
      </w:r>
    </w:p>
    <w:p w:rsidR="00B7787F" w:rsidRPr="00D514FE" w:rsidRDefault="00B7787F" w:rsidP="00B7787F">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уточнение, обогащение и активизация словаря;</w:t>
      </w:r>
    </w:p>
    <w:p w:rsidR="00B7787F" w:rsidRPr="00D514FE" w:rsidRDefault="00B7787F" w:rsidP="00B7787F">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стимулируют познавательное развитие детей;</w:t>
      </w:r>
    </w:p>
    <w:p w:rsidR="00B7787F" w:rsidRPr="00883FC5" w:rsidRDefault="00B7787F" w:rsidP="00883FC5">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883FC5">
        <w:rPr>
          <w:rFonts w:ascii="Times New Roman" w:eastAsia="Times New Roman" w:hAnsi="Times New Roman" w:cs="Times New Roman"/>
          <w:sz w:val="24"/>
          <w:szCs w:val="24"/>
          <w:lang w:eastAsia="ru-RU"/>
        </w:rPr>
        <w:t xml:space="preserve">формируют у детей навыки и умения, необходимые нормам </w:t>
      </w:r>
      <w:r w:rsidRPr="00883FC5">
        <w:rPr>
          <w:rFonts w:ascii="Times New Roman" w:eastAsia="Times New Roman" w:hAnsi="Times New Roman" w:cs="Times New Roman"/>
          <w:sz w:val="24"/>
          <w:szCs w:val="24"/>
          <w:lang w:eastAsia="ru-RU"/>
        </w:rPr>
        <w:br/>
        <w:t>возрастного развития;</w:t>
      </w:r>
    </w:p>
    <w:p w:rsidR="00B7787F" w:rsidRPr="00D514FE" w:rsidRDefault="00883FC5" w:rsidP="00883FC5">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787F" w:rsidRPr="00D514FE">
        <w:rPr>
          <w:rFonts w:ascii="Times New Roman" w:eastAsia="Times New Roman" w:hAnsi="Times New Roman" w:cs="Times New Roman"/>
          <w:sz w:val="24"/>
          <w:szCs w:val="24"/>
          <w:lang w:eastAsia="ru-RU"/>
        </w:rPr>
        <w:t xml:space="preserve">Также у дошкольников, имеющих недоразвитие речи различного уровня, выявляется недостаточное понимание и различение грамматических форм, и недостаточность объема словаря, нарушение фонематического восприятия. Поэтому подобраны и используются игры и игровые упражнения, направленные на развитие этих </w:t>
      </w:r>
      <w:r w:rsidR="00B7787F" w:rsidRPr="00D514FE">
        <w:rPr>
          <w:rFonts w:ascii="Times New Roman" w:eastAsia="Times New Roman" w:hAnsi="Times New Roman" w:cs="Times New Roman"/>
          <w:sz w:val="24"/>
          <w:szCs w:val="24"/>
          <w:lang w:eastAsia="ru-RU"/>
        </w:rPr>
        <w:lastRenderedPageBreak/>
        <w:t>компонентов речи, что существенно облегчает коррекцию, особенно если они представлены в виде красочных и интересных по содержанию дидактических мультимедийных презентаций. Н-р: презентации по лексическим темам «</w:t>
      </w:r>
      <w:r w:rsidR="005453D2">
        <w:rPr>
          <w:rFonts w:ascii="Times New Roman" w:eastAsia="Times New Roman" w:hAnsi="Times New Roman" w:cs="Times New Roman"/>
          <w:sz w:val="24"/>
          <w:szCs w:val="24"/>
          <w:lang w:eastAsia="ru-RU"/>
        </w:rPr>
        <w:t>Рыбы</w:t>
      </w:r>
      <w:r w:rsidR="00B7787F" w:rsidRPr="00D514FE">
        <w:rPr>
          <w:rFonts w:ascii="Times New Roman" w:eastAsia="Times New Roman" w:hAnsi="Times New Roman" w:cs="Times New Roman"/>
          <w:sz w:val="24"/>
          <w:szCs w:val="24"/>
          <w:lang w:eastAsia="ru-RU"/>
        </w:rPr>
        <w:t>», «Космос», «</w:t>
      </w:r>
      <w:r w:rsidR="005453D2">
        <w:rPr>
          <w:rFonts w:ascii="Times New Roman" w:eastAsia="Times New Roman" w:hAnsi="Times New Roman" w:cs="Times New Roman"/>
          <w:sz w:val="24"/>
          <w:szCs w:val="24"/>
          <w:lang w:eastAsia="ru-RU"/>
        </w:rPr>
        <w:t>Насекомые</w:t>
      </w:r>
      <w:r w:rsidR="00B7787F" w:rsidRPr="00D514FE">
        <w:rPr>
          <w:rFonts w:ascii="Times New Roman" w:eastAsia="Times New Roman" w:hAnsi="Times New Roman" w:cs="Times New Roman"/>
          <w:sz w:val="24"/>
          <w:szCs w:val="24"/>
          <w:lang w:eastAsia="ru-RU"/>
        </w:rPr>
        <w:t>», «</w:t>
      </w:r>
      <w:r w:rsidR="005453D2">
        <w:rPr>
          <w:rFonts w:ascii="Times New Roman" w:eastAsia="Times New Roman" w:hAnsi="Times New Roman" w:cs="Times New Roman"/>
          <w:sz w:val="24"/>
          <w:szCs w:val="24"/>
          <w:lang w:eastAsia="ru-RU"/>
        </w:rPr>
        <w:t>Профессии», и т.д.</w:t>
      </w:r>
      <w:r w:rsidR="00B7787F" w:rsidRPr="00D514FE">
        <w:rPr>
          <w:rFonts w:ascii="Times New Roman" w:eastAsia="Times New Roman" w:hAnsi="Times New Roman" w:cs="Times New Roman"/>
          <w:sz w:val="24"/>
          <w:szCs w:val="24"/>
          <w:lang w:eastAsia="ru-RU"/>
        </w:rPr>
        <w:t xml:space="preserve"> Также презентации на постановку, автоматизацию и дифференциацию свистящих, шипящих звуков, соноров.</w:t>
      </w:r>
    </w:p>
    <w:p w:rsidR="00B7787F" w:rsidRPr="00D514FE" w:rsidRDefault="00B7787F" w:rsidP="00B7787F">
      <w:pPr>
        <w:shd w:val="clear" w:color="auto" w:fill="FFFFFF"/>
        <w:spacing w:after="0" w:line="240" w:lineRule="auto"/>
        <w:ind w:firstLine="714"/>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 xml:space="preserve">Кроме того,   в настоящее время появляется большое количество компьютерных игр-тренажеров, которые являются обучающими программами по различной деятельности. Благодаря таким тренажерам, ребёнок может пополнить знания и закрепить их, выполняя серию специально подобранных заданий.  </w:t>
      </w:r>
    </w:p>
    <w:p w:rsidR="00B7787F" w:rsidRPr="00D514FE" w:rsidRDefault="00B7787F" w:rsidP="00B7787F">
      <w:pPr>
        <w:spacing w:after="0" w:line="240" w:lineRule="auto"/>
        <w:ind w:firstLine="714"/>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bCs/>
          <w:sz w:val="24"/>
          <w:szCs w:val="24"/>
          <w:lang w:eastAsia="ru-RU"/>
        </w:rPr>
        <w:t xml:space="preserve">Помимо компьютерных </w:t>
      </w:r>
      <w:r w:rsidRPr="00840F54">
        <w:rPr>
          <w:rFonts w:ascii="Times New Roman" w:eastAsia="Times New Roman" w:hAnsi="Times New Roman" w:cs="Times New Roman"/>
          <w:bCs/>
          <w:sz w:val="24"/>
          <w:szCs w:val="24"/>
          <w:lang w:eastAsia="ru-RU"/>
        </w:rPr>
        <w:t xml:space="preserve">технологий, по развитию лексики и словообразования, </w:t>
      </w:r>
      <w:r w:rsidRPr="00840F54">
        <w:rPr>
          <w:rFonts w:ascii="Times New Roman" w:eastAsia="Times New Roman" w:hAnsi="Times New Roman" w:cs="Times New Roman"/>
          <w:sz w:val="24"/>
          <w:szCs w:val="24"/>
          <w:lang w:eastAsia="ru-RU"/>
        </w:rPr>
        <w:t>использовалась методика, разработанная Л. В. Лопатиной и Н. В. Серебряковой.</w:t>
      </w:r>
    </w:p>
    <w:p w:rsidR="00B7787F" w:rsidRPr="00D514FE" w:rsidRDefault="00B7787F" w:rsidP="005453D2">
      <w:pPr>
        <w:spacing w:after="0" w:line="240" w:lineRule="auto"/>
        <w:ind w:firstLine="360"/>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использования здоровьесберегающих технологий,  направленных на сохранение и укрепление здоровья детей комплексной, которые  включают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w:t>
      </w:r>
      <w:r w:rsidR="005453D2" w:rsidRPr="005453D2">
        <w:rPr>
          <w:rFonts w:ascii="Times New Roman" w:eastAsia="Times New Roman" w:hAnsi="Times New Roman" w:cs="Times New Roman"/>
          <w:sz w:val="24"/>
          <w:szCs w:val="24"/>
          <w:lang w:eastAsia="ru-RU"/>
        </w:rPr>
        <w:t xml:space="preserve"> </w:t>
      </w:r>
      <w:r w:rsidR="005453D2">
        <w:rPr>
          <w:rFonts w:ascii="Times New Roman" w:eastAsia="Times New Roman" w:hAnsi="Times New Roman" w:cs="Times New Roman"/>
          <w:sz w:val="24"/>
          <w:szCs w:val="24"/>
          <w:lang w:eastAsia="ru-RU"/>
        </w:rPr>
        <w:t>В своей работе я активно  использую кинезиологическую гимнастику, су-Джок массажёры, биоэнергопластику.</w:t>
      </w:r>
    </w:p>
    <w:p w:rsidR="00B7787F" w:rsidRPr="00D514FE" w:rsidRDefault="00B7787F" w:rsidP="00B7787F">
      <w:pPr>
        <w:spacing w:after="0" w:line="240" w:lineRule="auto"/>
        <w:ind w:firstLine="709"/>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Основным направлением здоровьесберегающей деятельности является </w:t>
      </w:r>
      <w:r w:rsidRPr="00D514FE">
        <w:rPr>
          <w:rFonts w:ascii="Times New Roman" w:eastAsia="Times New Roman" w:hAnsi="Times New Roman" w:cs="Times New Roman"/>
          <w:iCs/>
          <w:sz w:val="24"/>
          <w:szCs w:val="24"/>
          <w:lang w:eastAsia="ru-RU"/>
        </w:rPr>
        <w:t>рациональная организация учебного процесса.</w:t>
      </w:r>
    </w:p>
    <w:p w:rsidR="00B7787F" w:rsidRPr="00D514FE" w:rsidRDefault="00B7787F" w:rsidP="00B7787F">
      <w:pPr>
        <w:spacing w:after="0" w:line="240" w:lineRule="auto"/>
        <w:ind w:firstLine="567"/>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Для осуществления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проводятся в режиме смены динамичных поз, что позволяет сохранить работоспособность детей в течение всего времени занятия.</w:t>
      </w:r>
    </w:p>
    <w:p w:rsidR="00B7787F" w:rsidRPr="00D514FE" w:rsidRDefault="00B7787F" w:rsidP="00B7787F">
      <w:pPr>
        <w:spacing w:after="0" w:line="240" w:lineRule="auto"/>
        <w:ind w:firstLine="567"/>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Объем двигательной активности дополняю проведением дифференцированных физминуток, подвижных игр, минуток настроения; пальчиковой гимнастики; упражнениями психологической саморегуляции – релаксации, некоторыми приемами самомассажа (точечный массаж); дыхательной гимнастики.</w:t>
      </w:r>
    </w:p>
    <w:p w:rsidR="00B7787F" w:rsidRPr="00D514FE" w:rsidRDefault="00B7787F" w:rsidP="00B7787F">
      <w:pPr>
        <w:spacing w:after="0" w:line="240" w:lineRule="auto"/>
        <w:ind w:firstLine="567"/>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В своей практической деятельности учителя-логопеды применяют следующие здоровьесберегающие компоненты:</w:t>
      </w:r>
    </w:p>
    <w:p w:rsidR="00B7787F" w:rsidRPr="009F7911" w:rsidRDefault="00B7787F" w:rsidP="00FB7596">
      <w:pPr>
        <w:spacing w:after="0" w:line="240" w:lineRule="auto"/>
        <w:ind w:firstLine="567"/>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 xml:space="preserve">1. </w:t>
      </w:r>
      <w:r w:rsidR="00FB7596">
        <w:rPr>
          <w:rFonts w:ascii="Times New Roman" w:hAnsi="Times New Roman" w:cs="Times New Roman"/>
          <w:color w:val="000000"/>
          <w:sz w:val="24"/>
          <w:szCs w:val="24"/>
        </w:rPr>
        <w:t>М</w:t>
      </w:r>
      <w:r w:rsidR="00FB7596" w:rsidRPr="00FB7596">
        <w:rPr>
          <w:rFonts w:ascii="Times New Roman" w:hAnsi="Times New Roman" w:cs="Times New Roman"/>
          <w:color w:val="000000"/>
          <w:sz w:val="24"/>
          <w:szCs w:val="24"/>
        </w:rPr>
        <w:t>етод биоэнергопластик</w:t>
      </w:r>
      <w:r w:rsidR="00FB7596">
        <w:rPr>
          <w:rFonts w:ascii="Times New Roman" w:hAnsi="Times New Roman" w:cs="Times New Roman"/>
          <w:color w:val="000000"/>
          <w:sz w:val="24"/>
          <w:szCs w:val="24"/>
        </w:rPr>
        <w:t>и</w:t>
      </w:r>
      <w:r w:rsidR="009F7911">
        <w:rPr>
          <w:rFonts w:ascii="Times New Roman" w:hAnsi="Times New Roman" w:cs="Times New Roman"/>
          <w:color w:val="000000"/>
          <w:sz w:val="24"/>
          <w:szCs w:val="24"/>
        </w:rPr>
        <w:t xml:space="preserve"> - </w:t>
      </w:r>
      <w:r w:rsidR="00FB7596" w:rsidRPr="00FB7596">
        <w:rPr>
          <w:rFonts w:ascii="Times New Roman" w:hAnsi="Times New Roman" w:cs="Times New Roman"/>
          <w:color w:val="000000"/>
          <w:sz w:val="24"/>
          <w:szCs w:val="24"/>
        </w:rPr>
        <w:t>содружественное взаимодействие руки и языка</w:t>
      </w:r>
      <w:r w:rsidR="009F7911">
        <w:rPr>
          <w:rFonts w:ascii="Times New Roman" w:hAnsi="Times New Roman" w:cs="Times New Roman"/>
          <w:color w:val="000000"/>
          <w:sz w:val="24"/>
          <w:szCs w:val="24"/>
        </w:rPr>
        <w:t>.</w:t>
      </w:r>
      <w:r w:rsidR="00FB7596" w:rsidRPr="00FB7596">
        <w:rPr>
          <w:rFonts w:ascii="Times New Roman" w:eastAsia="Times New Roman" w:hAnsi="Times New Roman" w:cs="Times New Roman"/>
          <w:bCs/>
          <w:sz w:val="24"/>
          <w:szCs w:val="24"/>
          <w:highlight w:val="yellow"/>
          <w:lang w:eastAsia="ru-RU"/>
        </w:rPr>
        <w:t xml:space="preserve"> </w:t>
      </w:r>
      <w:r w:rsidR="009F7911" w:rsidRPr="009F7911">
        <w:rPr>
          <w:rFonts w:ascii="Times New Roman" w:hAnsi="Times New Roman" w:cs="Times New Roman"/>
          <w:color w:val="000000"/>
          <w:sz w:val="24"/>
          <w:szCs w:val="24"/>
        </w:rPr>
        <w:t>Применение биоэнергопластики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w:t>
      </w:r>
    </w:p>
    <w:p w:rsidR="00B7787F" w:rsidRPr="00D514FE" w:rsidRDefault="00B7787F" w:rsidP="00B7787F">
      <w:pPr>
        <w:spacing w:after="0" w:line="240" w:lineRule="auto"/>
        <w:ind w:firstLine="567"/>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2. Схемы зрительных траекторий используем для разминок и упражнений на зрительную координацию.</w:t>
      </w:r>
    </w:p>
    <w:p w:rsidR="00B7787F" w:rsidRPr="00D514FE" w:rsidRDefault="00840F54" w:rsidP="00B7787F">
      <w:pPr>
        <w:spacing w:after="0" w:line="240" w:lineRule="auto"/>
        <w:ind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Дыхательная гимнастика.</w:t>
      </w:r>
    </w:p>
    <w:p w:rsidR="00B7787F" w:rsidRPr="00D514FE" w:rsidRDefault="00B7787F" w:rsidP="00B7787F">
      <w:pPr>
        <w:spacing w:after="0" w:line="240" w:lineRule="auto"/>
        <w:ind w:firstLine="567"/>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Каждое логопедическое занятие начинается с упражнений на активизацию дыхания, на формирование стереотипа правильного физиологического и речевого дыхания.</w:t>
      </w:r>
    </w:p>
    <w:p w:rsidR="00B7787F" w:rsidRPr="00D514FE" w:rsidRDefault="00B7787F" w:rsidP="00B7787F">
      <w:pPr>
        <w:spacing w:after="0" w:line="240" w:lineRule="auto"/>
        <w:ind w:firstLine="567"/>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Физиологическое дыхание рассматривается как один из факторов здоровьесбережения, а речевое - как фундамент для формирования устной речи. Важна роль дыхания как «пускового механизма» в начале постановки звукопроизношения, голосоподачи, голосоведения.</w:t>
      </w:r>
    </w:p>
    <w:p w:rsidR="00B7787F" w:rsidRPr="00D514FE" w:rsidRDefault="00B7787F" w:rsidP="00B7787F">
      <w:pPr>
        <w:spacing w:after="0" w:line="240" w:lineRule="auto"/>
        <w:ind w:firstLine="714"/>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 xml:space="preserve">4. </w:t>
      </w:r>
      <w:r w:rsidRPr="00840F54">
        <w:rPr>
          <w:rFonts w:ascii="Times New Roman" w:eastAsia="Times New Roman" w:hAnsi="Times New Roman" w:cs="Times New Roman"/>
          <w:bCs/>
          <w:sz w:val="24"/>
          <w:szCs w:val="24"/>
          <w:lang w:eastAsia="ru-RU"/>
        </w:rPr>
        <w:t>Фонетическая ритмика -  система</w:t>
      </w:r>
      <w:r w:rsidRPr="00D514FE">
        <w:rPr>
          <w:rFonts w:ascii="Times New Roman" w:eastAsia="Times New Roman" w:hAnsi="Times New Roman" w:cs="Times New Roman"/>
          <w:bCs/>
          <w:sz w:val="24"/>
          <w:szCs w:val="24"/>
          <w:lang w:eastAsia="ru-RU"/>
        </w:rPr>
        <w:t xml:space="preserve"> двигательных упражнений, в которых различные движения (корпуса, головы, рук, ног) сочетаются с произнесением определенного речевого материала (звуков, слогов, слов, фраз).</w:t>
      </w:r>
    </w:p>
    <w:p w:rsidR="00B7787F" w:rsidRPr="00D514FE" w:rsidRDefault="00B7787F" w:rsidP="00B7787F">
      <w:pPr>
        <w:spacing w:after="0" w:line="240" w:lineRule="auto"/>
        <w:ind w:firstLine="714"/>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lastRenderedPageBreak/>
        <w:t>7. Развитие общей моторики:</w:t>
      </w:r>
      <w:r w:rsidRPr="00D514FE">
        <w:rPr>
          <w:rFonts w:ascii="Times New Roman" w:eastAsia="Times New Roman" w:hAnsi="Times New Roman" w:cs="Times New Roman"/>
          <w:bCs/>
          <w:sz w:val="24"/>
          <w:szCs w:val="24"/>
          <w:lang w:eastAsia="ru-RU"/>
        </w:rPr>
        <w:tab/>
        <w:t>комплексы физминуток подобраны согласно лексической теме недели.</w:t>
      </w:r>
    </w:p>
    <w:p w:rsidR="00B7787F" w:rsidRPr="00D514FE" w:rsidRDefault="00B7787F" w:rsidP="00B7787F">
      <w:pPr>
        <w:spacing w:after="0" w:line="240" w:lineRule="auto"/>
        <w:ind w:firstLine="714"/>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6. Су Джок терапия</w:t>
      </w:r>
      <w:r w:rsidR="005453D2">
        <w:rPr>
          <w:rFonts w:ascii="Times New Roman" w:eastAsia="Times New Roman" w:hAnsi="Times New Roman" w:cs="Times New Roman"/>
          <w:bCs/>
          <w:sz w:val="24"/>
          <w:szCs w:val="24"/>
          <w:lang w:eastAsia="ru-RU"/>
        </w:rPr>
        <w:t xml:space="preserve"> проводится в занимательной игровой форме</w:t>
      </w:r>
      <w:r w:rsidRPr="00D514FE">
        <w:rPr>
          <w:rFonts w:ascii="Times New Roman" w:eastAsia="Times New Roman" w:hAnsi="Times New Roman" w:cs="Times New Roman"/>
          <w:bCs/>
          <w:sz w:val="24"/>
          <w:szCs w:val="24"/>
          <w:lang w:eastAsia="ru-RU"/>
        </w:rPr>
        <w:t>.</w:t>
      </w:r>
    </w:p>
    <w:p w:rsidR="00B7787F" w:rsidRPr="00D514FE" w:rsidRDefault="00B7787F" w:rsidP="00B7787F">
      <w:pPr>
        <w:spacing w:after="0" w:line="240" w:lineRule="auto"/>
        <w:ind w:firstLine="714"/>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w:t>
      </w:r>
      <w:r w:rsidR="005453D2">
        <w:rPr>
          <w:rFonts w:ascii="Times New Roman" w:eastAsia="Times New Roman" w:hAnsi="Times New Roman" w:cs="Times New Roman"/>
          <w:bCs/>
          <w:sz w:val="24"/>
          <w:szCs w:val="24"/>
          <w:lang w:eastAsia="ru-RU"/>
        </w:rPr>
        <w:t xml:space="preserve"> прищепки, металлические колечки</w:t>
      </w:r>
      <w:proofErr w:type="gramStart"/>
      <w:r w:rsidR="005453D2">
        <w:rPr>
          <w:rFonts w:ascii="Times New Roman" w:eastAsia="Times New Roman" w:hAnsi="Times New Roman" w:cs="Times New Roman"/>
          <w:bCs/>
          <w:sz w:val="24"/>
          <w:szCs w:val="24"/>
          <w:lang w:eastAsia="ru-RU"/>
        </w:rPr>
        <w:t xml:space="preserve"> </w:t>
      </w:r>
      <w:r w:rsidRPr="00D514FE">
        <w:rPr>
          <w:rFonts w:ascii="Times New Roman" w:eastAsia="Times New Roman" w:hAnsi="Times New Roman" w:cs="Times New Roman"/>
          <w:bCs/>
          <w:sz w:val="24"/>
          <w:szCs w:val="24"/>
          <w:lang w:eastAsia="ru-RU"/>
        </w:rPr>
        <w:t>)</w:t>
      </w:r>
      <w:proofErr w:type="gramEnd"/>
      <w:r w:rsidRPr="00D514FE">
        <w:rPr>
          <w:rFonts w:ascii="Times New Roman" w:eastAsia="Times New Roman" w:hAnsi="Times New Roman" w:cs="Times New Roman"/>
          <w:bCs/>
          <w:sz w:val="24"/>
          <w:szCs w:val="24"/>
          <w:lang w:eastAsia="ru-RU"/>
        </w:rPr>
        <w:t xml:space="preserve">. Эффективен и ручной массаж пальцев. </w:t>
      </w:r>
    </w:p>
    <w:p w:rsidR="00B7787F" w:rsidRPr="00D514FE" w:rsidRDefault="00B7787F" w:rsidP="00B7787F">
      <w:pPr>
        <w:spacing w:after="0" w:line="240" w:lineRule="auto"/>
        <w:ind w:firstLine="714"/>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7. Кинезеологические упражнения, направленные на формирование и развитие межполушарного взаимодействия</w:t>
      </w:r>
      <w:r w:rsidR="00FB7596">
        <w:rPr>
          <w:rFonts w:ascii="Times New Roman" w:eastAsia="Times New Roman" w:hAnsi="Times New Roman" w:cs="Times New Roman"/>
          <w:bCs/>
          <w:sz w:val="24"/>
          <w:szCs w:val="24"/>
          <w:lang w:eastAsia="ru-RU"/>
        </w:rPr>
        <w:t xml:space="preserve"> </w:t>
      </w:r>
      <w:proofErr w:type="gramStart"/>
      <w:r w:rsidR="00FB7596">
        <w:rPr>
          <w:rFonts w:ascii="Times New Roman" w:eastAsia="Times New Roman" w:hAnsi="Times New Roman" w:cs="Times New Roman"/>
          <w:bCs/>
          <w:sz w:val="24"/>
          <w:szCs w:val="24"/>
          <w:lang w:eastAsia="ru-RU"/>
        </w:rPr>
        <w:t xml:space="preserve">( </w:t>
      </w:r>
      <w:proofErr w:type="gramEnd"/>
      <w:r w:rsidR="00FB7596">
        <w:rPr>
          <w:rFonts w:ascii="Times New Roman" w:eastAsia="Times New Roman" w:hAnsi="Times New Roman" w:cs="Times New Roman"/>
          <w:bCs/>
          <w:sz w:val="24"/>
          <w:szCs w:val="24"/>
          <w:lang w:eastAsia="ru-RU"/>
        </w:rPr>
        <w:t>по программе А.Л.Сиротюк)</w:t>
      </w:r>
    </w:p>
    <w:p w:rsidR="00B7787F" w:rsidRPr="00D514FE" w:rsidRDefault="00B7787F" w:rsidP="00B7787F">
      <w:pPr>
        <w:spacing w:after="0" w:line="240" w:lineRule="auto"/>
        <w:ind w:firstLine="714"/>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С этой целью в работе с детьми используется комплекс кинезеологических упражнений: «Кулак-ребро-ладонь», «Лягушка», «Ухо-нос», «Замок»</w:t>
      </w:r>
      <w:r w:rsidR="005453D2">
        <w:rPr>
          <w:rFonts w:ascii="Times New Roman" w:eastAsia="Times New Roman" w:hAnsi="Times New Roman" w:cs="Times New Roman"/>
          <w:bCs/>
          <w:sz w:val="24"/>
          <w:szCs w:val="24"/>
          <w:lang w:eastAsia="ru-RU"/>
        </w:rPr>
        <w:t>, «Лезгинка», «Колечки»</w:t>
      </w:r>
      <w:r w:rsidRPr="00D514FE">
        <w:rPr>
          <w:rFonts w:ascii="Times New Roman" w:eastAsia="Times New Roman" w:hAnsi="Times New Roman" w:cs="Times New Roman"/>
          <w:bCs/>
          <w:sz w:val="24"/>
          <w:szCs w:val="24"/>
          <w:lang w:eastAsia="ru-RU"/>
        </w:rPr>
        <w:t xml:space="preserve">. </w:t>
      </w:r>
    </w:p>
    <w:p w:rsidR="00B7787F" w:rsidRPr="00D514FE" w:rsidRDefault="00B7787F" w:rsidP="00B7787F">
      <w:pPr>
        <w:spacing w:after="0" w:line="240" w:lineRule="auto"/>
        <w:ind w:firstLine="714"/>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8. Систем</w:t>
      </w:r>
      <w:r w:rsidR="00F50C4E">
        <w:rPr>
          <w:rFonts w:ascii="Times New Roman" w:eastAsia="Times New Roman" w:hAnsi="Times New Roman" w:cs="Times New Roman"/>
          <w:bCs/>
          <w:sz w:val="24"/>
          <w:szCs w:val="24"/>
          <w:lang w:eastAsia="ru-RU"/>
        </w:rPr>
        <w:t>у</w:t>
      </w:r>
      <w:r w:rsidRPr="00D514FE">
        <w:rPr>
          <w:rFonts w:ascii="Times New Roman" w:eastAsia="Times New Roman" w:hAnsi="Times New Roman" w:cs="Times New Roman"/>
          <w:bCs/>
          <w:sz w:val="24"/>
          <w:szCs w:val="24"/>
          <w:lang w:eastAsia="ru-RU"/>
        </w:rPr>
        <w:t xml:space="preserve"> работы по развитию мелкой моторики рук</w:t>
      </w:r>
      <w:r w:rsidR="00F50C4E">
        <w:rPr>
          <w:rFonts w:ascii="Times New Roman" w:eastAsia="Times New Roman" w:hAnsi="Times New Roman" w:cs="Times New Roman"/>
          <w:bCs/>
          <w:sz w:val="24"/>
          <w:szCs w:val="24"/>
          <w:lang w:eastAsia="ru-RU"/>
        </w:rPr>
        <w:t xml:space="preserve">. </w:t>
      </w:r>
    </w:p>
    <w:p w:rsidR="00F50C4E" w:rsidRDefault="00B7787F" w:rsidP="00F50C4E">
      <w:pPr>
        <w:spacing w:after="0" w:line="240" w:lineRule="auto"/>
        <w:ind w:firstLine="714"/>
        <w:contextualSpacing/>
        <w:jc w:val="both"/>
        <w:rPr>
          <w:rFonts w:ascii="Times New Roman" w:eastAsia="Times New Roman" w:hAnsi="Times New Roman" w:cs="Times New Roman"/>
          <w:bCs/>
          <w:sz w:val="24"/>
          <w:szCs w:val="24"/>
          <w:lang w:eastAsia="ru-RU"/>
        </w:rPr>
      </w:pPr>
      <w:r w:rsidRPr="00D514FE">
        <w:rPr>
          <w:rFonts w:ascii="Times New Roman" w:eastAsia="Times New Roman" w:hAnsi="Times New Roman" w:cs="Times New Roman"/>
          <w:bCs/>
          <w:sz w:val="24"/>
          <w:szCs w:val="24"/>
          <w:lang w:eastAsia="ru-RU"/>
        </w:rPr>
        <w:t>Календарно-тематическое планирование пальчиковых игр в группе</w:t>
      </w:r>
      <w:r w:rsidR="00BC6125">
        <w:rPr>
          <w:rFonts w:ascii="Times New Roman" w:eastAsia="Times New Roman" w:hAnsi="Times New Roman" w:cs="Times New Roman"/>
          <w:bCs/>
          <w:sz w:val="24"/>
          <w:szCs w:val="24"/>
          <w:lang w:eastAsia="ru-RU"/>
        </w:rPr>
        <w:t xml:space="preserve"> разработано</w:t>
      </w:r>
      <w:r w:rsidRPr="00D514FE">
        <w:rPr>
          <w:rFonts w:ascii="Times New Roman" w:eastAsia="Times New Roman" w:hAnsi="Times New Roman" w:cs="Times New Roman"/>
          <w:bCs/>
          <w:sz w:val="24"/>
          <w:szCs w:val="24"/>
          <w:lang w:eastAsia="ru-RU"/>
        </w:rPr>
        <w:t xml:space="preserve"> согласно лексическим темам (игры проводятся на всех видах занятий), обводка шаблонов и штриховка изображений согласно лексическим темам на индивид</w:t>
      </w:r>
      <w:r w:rsidR="00F50C4E">
        <w:rPr>
          <w:rFonts w:ascii="Times New Roman" w:eastAsia="Times New Roman" w:hAnsi="Times New Roman" w:cs="Times New Roman"/>
          <w:bCs/>
          <w:sz w:val="24"/>
          <w:szCs w:val="24"/>
          <w:lang w:eastAsia="ru-RU"/>
        </w:rPr>
        <w:t xml:space="preserve">уальных и подгрупповых занятиях, </w:t>
      </w:r>
      <w:r w:rsidRPr="00D514FE">
        <w:rPr>
          <w:rFonts w:ascii="Times New Roman" w:eastAsia="Times New Roman" w:hAnsi="Times New Roman" w:cs="Times New Roman"/>
          <w:bCs/>
          <w:sz w:val="24"/>
          <w:szCs w:val="24"/>
          <w:lang w:eastAsia="ru-RU"/>
        </w:rPr>
        <w:t xml:space="preserve">совместно с родителями. </w:t>
      </w:r>
      <w:r w:rsidR="005D214B">
        <w:rPr>
          <w:rFonts w:ascii="Times New Roman" w:eastAsia="Times New Roman" w:hAnsi="Times New Roman" w:cs="Times New Roman"/>
          <w:bCs/>
          <w:sz w:val="24"/>
          <w:szCs w:val="24"/>
          <w:lang w:eastAsia="ru-RU"/>
        </w:rPr>
        <w:t xml:space="preserve">В работе </w:t>
      </w:r>
      <w:r w:rsidR="00F50C4E">
        <w:rPr>
          <w:rFonts w:ascii="Times New Roman" w:eastAsia="Times New Roman" w:hAnsi="Times New Roman" w:cs="Times New Roman"/>
          <w:bCs/>
          <w:sz w:val="24"/>
          <w:szCs w:val="24"/>
          <w:lang w:eastAsia="ru-RU"/>
        </w:rPr>
        <w:t>использ</w:t>
      </w:r>
      <w:r w:rsidR="005D214B">
        <w:rPr>
          <w:rFonts w:ascii="Times New Roman" w:eastAsia="Times New Roman" w:hAnsi="Times New Roman" w:cs="Times New Roman"/>
          <w:bCs/>
          <w:sz w:val="24"/>
          <w:szCs w:val="24"/>
          <w:lang w:eastAsia="ru-RU"/>
        </w:rPr>
        <w:t>уются и нетрадиционны</w:t>
      </w:r>
      <w:r w:rsidR="002832FA">
        <w:rPr>
          <w:rFonts w:ascii="Times New Roman" w:eastAsia="Times New Roman" w:hAnsi="Times New Roman" w:cs="Times New Roman"/>
          <w:bCs/>
          <w:sz w:val="24"/>
          <w:szCs w:val="24"/>
          <w:lang w:eastAsia="ru-RU"/>
        </w:rPr>
        <w:t>е материалы</w:t>
      </w:r>
      <w:r w:rsidR="00F50C4E">
        <w:rPr>
          <w:rFonts w:ascii="Times New Roman" w:eastAsia="Times New Roman" w:hAnsi="Times New Roman" w:cs="Times New Roman"/>
          <w:bCs/>
          <w:sz w:val="24"/>
          <w:szCs w:val="24"/>
          <w:lang w:eastAsia="ru-RU"/>
        </w:rPr>
        <w:t xml:space="preserve"> </w:t>
      </w:r>
      <w:r w:rsidR="005D214B">
        <w:rPr>
          <w:rFonts w:ascii="Times New Roman" w:eastAsia="Times New Roman" w:hAnsi="Times New Roman" w:cs="Times New Roman"/>
          <w:bCs/>
          <w:sz w:val="24"/>
          <w:szCs w:val="24"/>
          <w:lang w:eastAsia="ru-RU"/>
        </w:rPr>
        <w:t>(</w:t>
      </w:r>
      <w:r w:rsidR="00F50C4E">
        <w:rPr>
          <w:rFonts w:ascii="Times New Roman" w:eastAsia="Times New Roman" w:hAnsi="Times New Roman" w:cs="Times New Roman"/>
          <w:bCs/>
          <w:sz w:val="24"/>
          <w:szCs w:val="24"/>
          <w:lang w:eastAsia="ru-RU"/>
        </w:rPr>
        <w:t>экспандер</w:t>
      </w:r>
      <w:r w:rsidR="002832FA">
        <w:rPr>
          <w:rFonts w:ascii="Times New Roman" w:eastAsia="Times New Roman" w:hAnsi="Times New Roman" w:cs="Times New Roman"/>
          <w:bCs/>
          <w:sz w:val="24"/>
          <w:szCs w:val="24"/>
          <w:lang w:eastAsia="ru-RU"/>
        </w:rPr>
        <w:t>ы, бельевые</w:t>
      </w:r>
      <w:r w:rsidR="005D214B">
        <w:rPr>
          <w:rFonts w:ascii="Times New Roman" w:eastAsia="Times New Roman" w:hAnsi="Times New Roman" w:cs="Times New Roman"/>
          <w:bCs/>
          <w:sz w:val="24"/>
          <w:szCs w:val="24"/>
          <w:lang w:eastAsia="ru-RU"/>
        </w:rPr>
        <w:t xml:space="preserve"> прищепк</w:t>
      </w:r>
      <w:r w:rsidR="002832FA">
        <w:rPr>
          <w:rFonts w:ascii="Times New Roman" w:eastAsia="Times New Roman" w:hAnsi="Times New Roman" w:cs="Times New Roman"/>
          <w:bCs/>
          <w:sz w:val="24"/>
          <w:szCs w:val="24"/>
          <w:lang w:eastAsia="ru-RU"/>
        </w:rPr>
        <w:t>и</w:t>
      </w:r>
      <w:r w:rsidR="005D214B">
        <w:rPr>
          <w:rFonts w:ascii="Times New Roman" w:eastAsia="Times New Roman" w:hAnsi="Times New Roman" w:cs="Times New Roman"/>
          <w:bCs/>
          <w:sz w:val="24"/>
          <w:szCs w:val="24"/>
          <w:lang w:eastAsia="ru-RU"/>
        </w:rPr>
        <w:t>, природн</w:t>
      </w:r>
      <w:r w:rsidR="002832FA">
        <w:rPr>
          <w:rFonts w:ascii="Times New Roman" w:eastAsia="Times New Roman" w:hAnsi="Times New Roman" w:cs="Times New Roman"/>
          <w:bCs/>
          <w:sz w:val="24"/>
          <w:szCs w:val="24"/>
          <w:lang w:eastAsia="ru-RU"/>
        </w:rPr>
        <w:t>ый</w:t>
      </w:r>
      <w:r w:rsidR="005D214B">
        <w:rPr>
          <w:rFonts w:ascii="Times New Roman" w:eastAsia="Times New Roman" w:hAnsi="Times New Roman" w:cs="Times New Roman"/>
          <w:bCs/>
          <w:sz w:val="24"/>
          <w:szCs w:val="24"/>
          <w:lang w:eastAsia="ru-RU"/>
        </w:rPr>
        <w:t xml:space="preserve"> материал</w:t>
      </w:r>
      <w:r w:rsidR="00883FC5">
        <w:rPr>
          <w:rFonts w:ascii="Times New Roman" w:eastAsia="Times New Roman" w:hAnsi="Times New Roman" w:cs="Times New Roman"/>
          <w:bCs/>
          <w:sz w:val="24"/>
          <w:szCs w:val="24"/>
          <w:lang w:eastAsia="ru-RU"/>
        </w:rPr>
        <w:t>, платочки</w:t>
      </w:r>
      <w:r w:rsidR="005D214B">
        <w:rPr>
          <w:rFonts w:ascii="Times New Roman" w:eastAsia="Times New Roman" w:hAnsi="Times New Roman" w:cs="Times New Roman"/>
          <w:bCs/>
          <w:sz w:val="24"/>
          <w:szCs w:val="24"/>
          <w:lang w:eastAsia="ru-RU"/>
        </w:rPr>
        <w:t>)</w:t>
      </w:r>
      <w:r w:rsidR="00F50C4E" w:rsidRPr="00D514FE">
        <w:rPr>
          <w:rFonts w:ascii="Times New Roman" w:eastAsia="Times New Roman" w:hAnsi="Times New Roman" w:cs="Times New Roman"/>
          <w:bCs/>
          <w:sz w:val="24"/>
          <w:szCs w:val="24"/>
          <w:lang w:eastAsia="ru-RU"/>
        </w:rPr>
        <w:t>.</w:t>
      </w:r>
    </w:p>
    <w:p w:rsidR="00111D72" w:rsidRDefault="00111D72" w:rsidP="00F50C4E">
      <w:pPr>
        <w:spacing w:after="0" w:line="240" w:lineRule="auto"/>
        <w:ind w:firstLine="714"/>
        <w:contextualSpacing/>
        <w:jc w:val="both"/>
        <w:rPr>
          <w:rFonts w:ascii="Times New Roman" w:eastAsia="Times New Roman" w:hAnsi="Times New Roman" w:cs="Times New Roman"/>
          <w:bCs/>
          <w:sz w:val="24"/>
          <w:szCs w:val="24"/>
          <w:lang w:eastAsia="ru-RU"/>
        </w:rPr>
      </w:pPr>
    </w:p>
    <w:p w:rsidR="00111D72" w:rsidRDefault="00111D72" w:rsidP="00111D72">
      <w:pPr>
        <w:ind w:firstLine="567"/>
        <w:jc w:val="both"/>
        <w:rPr>
          <w:rFonts w:ascii="Times New Roman" w:hAnsi="Times New Roman"/>
          <w:sz w:val="24"/>
          <w:szCs w:val="24"/>
        </w:rPr>
      </w:pPr>
      <w:r>
        <w:rPr>
          <w:rFonts w:ascii="Times New Roman" w:hAnsi="Times New Roman"/>
          <w:color w:val="000000"/>
          <w:sz w:val="24"/>
          <w:szCs w:val="24"/>
        </w:rPr>
        <w:t>Являюсь руководителем «Литературной гостиной». Разработала перспективное планирование по всем возрастам. Приним</w:t>
      </w:r>
      <w:r w:rsidRPr="009C2B4B">
        <w:rPr>
          <w:rFonts w:ascii="Times New Roman" w:hAnsi="Times New Roman"/>
          <w:color w:val="000000"/>
          <w:sz w:val="24"/>
          <w:szCs w:val="24"/>
        </w:rPr>
        <w:t xml:space="preserve">ала активное  участие </w:t>
      </w:r>
      <w:r w:rsidRPr="00D313F4">
        <w:rPr>
          <w:rFonts w:ascii="Times New Roman" w:hAnsi="Times New Roman"/>
          <w:color w:val="000000"/>
          <w:sz w:val="24"/>
          <w:szCs w:val="24"/>
        </w:rPr>
        <w:t>не только в разработке сценариев</w:t>
      </w:r>
      <w:r w:rsidR="00BC6125">
        <w:rPr>
          <w:rFonts w:ascii="Times New Roman" w:hAnsi="Times New Roman"/>
          <w:color w:val="000000"/>
          <w:sz w:val="24"/>
          <w:szCs w:val="24"/>
        </w:rPr>
        <w:t>, подготовке детей</w:t>
      </w:r>
      <w:r w:rsidRPr="00D313F4">
        <w:rPr>
          <w:rFonts w:ascii="Times New Roman" w:hAnsi="Times New Roman"/>
          <w:color w:val="000000"/>
          <w:sz w:val="24"/>
          <w:szCs w:val="24"/>
        </w:rPr>
        <w:t>, но и в проведении литературных встреч</w:t>
      </w:r>
      <w:r>
        <w:rPr>
          <w:rFonts w:ascii="Times New Roman" w:hAnsi="Times New Roman"/>
          <w:color w:val="000000"/>
          <w:sz w:val="24"/>
          <w:szCs w:val="24"/>
        </w:rPr>
        <w:t xml:space="preserve">. </w:t>
      </w:r>
      <w:r w:rsidRPr="00D313F4">
        <w:rPr>
          <w:rFonts w:ascii="Times New Roman" w:eastAsia="Times New Roman" w:hAnsi="Times New Roman"/>
          <w:sz w:val="24"/>
          <w:szCs w:val="24"/>
          <w:lang w:eastAsia="ru-RU"/>
        </w:rPr>
        <w:t xml:space="preserve"> </w:t>
      </w:r>
      <w:r w:rsidRPr="00D313F4">
        <w:rPr>
          <w:rFonts w:ascii="Times New Roman" w:hAnsi="Times New Roman"/>
          <w:sz w:val="24"/>
          <w:szCs w:val="24"/>
        </w:rPr>
        <w:t>Литературные гостиные проводились согласно составленному перспективному плану 1 раз в месяц (3 среда месяца). К ним предусматривалась предварительная подготовка. На мероприятия приглашались род</w:t>
      </w:r>
      <w:r w:rsidR="00BC6125">
        <w:rPr>
          <w:rFonts w:ascii="Times New Roman" w:hAnsi="Times New Roman"/>
          <w:sz w:val="24"/>
          <w:szCs w:val="24"/>
        </w:rPr>
        <w:t>ители не только в роли зрителей</w:t>
      </w:r>
      <w:r w:rsidRPr="00D313F4">
        <w:rPr>
          <w:rFonts w:ascii="Times New Roman" w:hAnsi="Times New Roman"/>
          <w:sz w:val="24"/>
          <w:szCs w:val="24"/>
        </w:rPr>
        <w:t xml:space="preserve">, но и участников. Дети читали стихи, инсценировали как отрывки, так и целые произведения. В рамках социального  партнёрства установлены крепкие связи с </w:t>
      </w:r>
      <w:r>
        <w:rPr>
          <w:rFonts w:ascii="Times New Roman" w:hAnsi="Times New Roman"/>
          <w:sz w:val="24"/>
          <w:szCs w:val="24"/>
        </w:rPr>
        <w:t xml:space="preserve"> сотрудниками </w:t>
      </w:r>
      <w:r w:rsidRPr="00D313F4">
        <w:rPr>
          <w:rFonts w:ascii="Times New Roman" w:hAnsi="Times New Roman"/>
          <w:sz w:val="24"/>
          <w:szCs w:val="24"/>
        </w:rPr>
        <w:t>детской библиотек</w:t>
      </w:r>
      <w:r>
        <w:rPr>
          <w:rFonts w:ascii="Times New Roman" w:hAnsi="Times New Roman"/>
          <w:sz w:val="24"/>
          <w:szCs w:val="24"/>
        </w:rPr>
        <w:t>и. В конце года организовала и оформила выставку групповых газет на тему: «По страницам литературных гостиных».</w:t>
      </w:r>
    </w:p>
    <w:p w:rsidR="00B7787F" w:rsidRPr="00111D72" w:rsidRDefault="00ED2E9E" w:rsidP="00111D72">
      <w:pPr>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B7787F" w:rsidRPr="00D514FE">
        <w:rPr>
          <w:rFonts w:ascii="Times New Roman" w:eastAsia="Times New Roman" w:hAnsi="Times New Roman" w:cs="Times New Roman"/>
          <w:sz w:val="24"/>
          <w:szCs w:val="24"/>
          <w:lang w:eastAsia="ru-RU"/>
        </w:rPr>
        <w:t xml:space="preserve">С  введением ФГОС дошкольного образования, полностью меняется  система воспитательно-образовательной работы в ДОУ. Коррекционная  работа должна соответствовать принципу развивающего образования, целью которого является развитие ребенка. Поэтому особое значение приобрело применение в работе личностно-ориентированных технологий. </w:t>
      </w:r>
    </w:p>
    <w:p w:rsidR="00B7787F" w:rsidRPr="00D514FE" w:rsidRDefault="00B7787F" w:rsidP="00B7787F">
      <w:pPr>
        <w:spacing w:after="0" w:line="240" w:lineRule="auto"/>
        <w:ind w:firstLine="714"/>
        <w:contextualSpacing/>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Личностно-ориентированное обучение исходит из признания  уникальности субъектного опыта самого ребенка, как важного источника индивидуальной жизнедеятельности, самое важное при этом - признание самобытности и уникальности каждого малыша. В своем педагогическом опыте учител</w:t>
      </w:r>
      <w:r w:rsidR="002832FA">
        <w:rPr>
          <w:rFonts w:ascii="Times New Roman" w:eastAsia="Times New Roman" w:hAnsi="Times New Roman" w:cs="Times New Roman"/>
          <w:sz w:val="24"/>
          <w:szCs w:val="24"/>
          <w:lang w:eastAsia="ru-RU"/>
        </w:rPr>
        <w:t>ь</w:t>
      </w:r>
      <w:r w:rsidRPr="00D514FE">
        <w:rPr>
          <w:rFonts w:ascii="Times New Roman" w:eastAsia="Times New Roman" w:hAnsi="Times New Roman" w:cs="Times New Roman"/>
          <w:sz w:val="24"/>
          <w:szCs w:val="24"/>
          <w:lang w:eastAsia="ru-RU"/>
        </w:rPr>
        <w:t>-логопед опира</w:t>
      </w:r>
      <w:r w:rsidR="002832FA">
        <w:rPr>
          <w:rFonts w:ascii="Times New Roman" w:eastAsia="Times New Roman" w:hAnsi="Times New Roman" w:cs="Times New Roman"/>
          <w:sz w:val="24"/>
          <w:szCs w:val="24"/>
          <w:lang w:eastAsia="ru-RU"/>
        </w:rPr>
        <w:t>е</w:t>
      </w:r>
      <w:r w:rsidRPr="00D514FE">
        <w:rPr>
          <w:rFonts w:ascii="Times New Roman" w:eastAsia="Times New Roman" w:hAnsi="Times New Roman" w:cs="Times New Roman"/>
          <w:sz w:val="24"/>
          <w:szCs w:val="24"/>
          <w:lang w:eastAsia="ru-RU"/>
        </w:rPr>
        <w:t xml:space="preserve">тся на следующие  принципы: построение доверительных отношений с </w:t>
      </w:r>
      <w:r w:rsidR="002832FA">
        <w:rPr>
          <w:rFonts w:ascii="Times New Roman" w:eastAsia="Times New Roman" w:hAnsi="Times New Roman" w:cs="Times New Roman"/>
          <w:sz w:val="24"/>
          <w:szCs w:val="24"/>
          <w:lang w:eastAsia="ru-RU"/>
        </w:rPr>
        <w:t>воспитанником</w:t>
      </w:r>
      <w:r w:rsidRPr="00D514FE">
        <w:rPr>
          <w:rFonts w:ascii="Times New Roman" w:eastAsia="Times New Roman" w:hAnsi="Times New Roman" w:cs="Times New Roman"/>
          <w:sz w:val="24"/>
          <w:szCs w:val="24"/>
          <w:lang w:eastAsia="ru-RU"/>
        </w:rPr>
        <w:t>; общение с ребенком на равных; уважение личности и достоинства маленького человечка; построение обучения таким образом</w:t>
      </w:r>
      <w:r w:rsidR="005453D2">
        <w:rPr>
          <w:rFonts w:ascii="Times New Roman" w:eastAsia="Times New Roman" w:hAnsi="Times New Roman" w:cs="Times New Roman"/>
          <w:sz w:val="24"/>
          <w:szCs w:val="24"/>
          <w:lang w:eastAsia="ru-RU"/>
        </w:rPr>
        <w:t>,</w:t>
      </w:r>
      <w:r w:rsidRPr="00D514FE">
        <w:rPr>
          <w:rFonts w:ascii="Times New Roman" w:eastAsia="Times New Roman" w:hAnsi="Times New Roman" w:cs="Times New Roman"/>
          <w:sz w:val="24"/>
          <w:szCs w:val="24"/>
          <w:lang w:eastAsia="ru-RU"/>
        </w:rPr>
        <w:t xml:space="preserve"> чтобы учитывались индивидуальные особенности каждого конкретного ребенка</w:t>
      </w:r>
    </w:p>
    <w:p w:rsidR="00B7787F" w:rsidRPr="00D514FE" w:rsidRDefault="00B7787F" w:rsidP="00B7787F">
      <w:pPr>
        <w:spacing w:after="0" w:line="240" w:lineRule="auto"/>
        <w:jc w:val="both"/>
        <w:rPr>
          <w:rFonts w:ascii="Times New Roman" w:eastAsia="Times New Roman" w:hAnsi="Times New Roman" w:cs="Times New Roman"/>
          <w:b/>
          <w:i/>
          <w:sz w:val="24"/>
          <w:szCs w:val="24"/>
          <w:lang w:eastAsia="ru-RU"/>
        </w:rPr>
      </w:pPr>
      <w:r w:rsidRPr="00D514FE">
        <w:rPr>
          <w:rFonts w:ascii="Times New Roman" w:eastAsia="Times New Roman" w:hAnsi="Times New Roman" w:cs="Times New Roman"/>
          <w:sz w:val="24"/>
          <w:szCs w:val="24"/>
          <w:lang w:eastAsia="ru-RU"/>
        </w:rPr>
        <w:tab/>
        <w:t>Организовав,  таким  образом,  педагогический   процесс,    в  конце  года  получили  следующие  результаты:</w:t>
      </w:r>
    </w:p>
    <w:p w:rsidR="00B7787F" w:rsidRPr="00D514FE" w:rsidRDefault="00B7787F" w:rsidP="00B7787F">
      <w:pPr>
        <w:spacing w:after="0" w:line="240" w:lineRule="auto"/>
        <w:ind w:firstLine="567"/>
        <w:jc w:val="both"/>
        <w:rPr>
          <w:rFonts w:ascii="Times New Roman" w:eastAsia="Times New Roman" w:hAnsi="Times New Roman" w:cs="Times New Roman"/>
          <w:sz w:val="24"/>
          <w:szCs w:val="24"/>
          <w:lang w:eastAsia="ru-RU"/>
        </w:rPr>
      </w:pPr>
    </w:p>
    <w:p w:rsidR="00ED2E9E" w:rsidRDefault="00ED2E9E" w:rsidP="00ED2E9E">
      <w:pPr>
        <w:spacing w:after="0" w:line="240" w:lineRule="auto"/>
        <w:jc w:val="center"/>
        <w:rPr>
          <w:rFonts w:ascii="Times New Roman" w:hAnsi="Times New Roman"/>
        </w:rPr>
      </w:pPr>
      <w:r>
        <w:rPr>
          <w:rFonts w:ascii="Times New Roman" w:hAnsi="Times New Roman"/>
        </w:rPr>
        <w:t>Мониторинг работы по коррекции речевых нарушений</w:t>
      </w:r>
    </w:p>
    <w:p w:rsidR="00ED2E9E" w:rsidRPr="00C8672A" w:rsidRDefault="00ED2E9E" w:rsidP="00E35C33">
      <w:pPr>
        <w:shd w:val="clear" w:color="auto" w:fill="FFFFFF" w:themeFill="background1"/>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w:t>
      </w:r>
      <w:r w:rsidRPr="00C8672A">
        <w:rPr>
          <w:rFonts w:ascii="Times New Roman" w:hAnsi="Times New Roman"/>
          <w:color w:val="000000"/>
          <w:sz w:val="24"/>
          <w:szCs w:val="24"/>
        </w:rPr>
        <w:t xml:space="preserve"> Педагогический мониторинг логопедической работы обеспечивает комплексный подход к оценке итоговых и промежуточных результатов освоения программы, позволяет </w:t>
      </w:r>
      <w:r w:rsidRPr="00C8672A">
        <w:rPr>
          <w:rFonts w:ascii="Times New Roman" w:hAnsi="Times New Roman"/>
          <w:color w:val="000000"/>
          <w:sz w:val="24"/>
          <w:szCs w:val="24"/>
        </w:rPr>
        <w:lastRenderedPageBreak/>
        <w:t>осуществлять оценку динамики достижений в коррекции нарушений речевого развития детей.</w:t>
      </w:r>
    </w:p>
    <w:p w:rsidR="00ED2E9E" w:rsidRPr="00C8672A" w:rsidRDefault="00ED2E9E" w:rsidP="00ED2E9E">
      <w:pPr>
        <w:shd w:val="clear" w:color="auto" w:fill="FFFFFF" w:themeFill="background1"/>
        <w:spacing w:after="0" w:line="240" w:lineRule="auto"/>
        <w:ind w:firstLine="567"/>
        <w:rPr>
          <w:rFonts w:ascii="Times New Roman" w:hAnsi="Times New Roman"/>
          <w:color w:val="000000"/>
          <w:sz w:val="24"/>
          <w:szCs w:val="24"/>
        </w:rPr>
      </w:pPr>
      <w:r w:rsidRPr="00C8672A">
        <w:rPr>
          <w:rFonts w:ascii="Times New Roman" w:hAnsi="Times New Roman"/>
          <w:color w:val="000000"/>
          <w:sz w:val="24"/>
          <w:szCs w:val="24"/>
        </w:rPr>
        <w:t>При планировании этого раздела учитыва</w:t>
      </w:r>
      <w:r w:rsidR="00E35C33">
        <w:rPr>
          <w:rFonts w:ascii="Times New Roman" w:hAnsi="Times New Roman"/>
          <w:color w:val="000000"/>
          <w:sz w:val="24"/>
          <w:szCs w:val="24"/>
        </w:rPr>
        <w:t xml:space="preserve">ется </w:t>
      </w:r>
      <w:r w:rsidRPr="00C8672A">
        <w:rPr>
          <w:rStyle w:val="apple-converted-space"/>
          <w:rFonts w:ascii="Times New Roman" w:hAnsi="Times New Roman"/>
          <w:i/>
          <w:iCs/>
          <w:color w:val="000000"/>
          <w:sz w:val="24"/>
          <w:szCs w:val="24"/>
        </w:rPr>
        <w:t> </w:t>
      </w:r>
      <w:r w:rsidRPr="00C8672A">
        <w:rPr>
          <w:rFonts w:ascii="Times New Roman" w:hAnsi="Times New Roman"/>
          <w:iCs/>
          <w:color w:val="000000"/>
          <w:sz w:val="24"/>
          <w:szCs w:val="24"/>
        </w:rPr>
        <w:t xml:space="preserve">ряд </w:t>
      </w:r>
      <w:r w:rsidRPr="00C8672A">
        <w:rPr>
          <w:rFonts w:ascii="Times New Roman" w:hAnsi="Times New Roman"/>
          <w:i/>
          <w:iCs/>
          <w:color w:val="000000"/>
          <w:sz w:val="24"/>
          <w:szCs w:val="24"/>
        </w:rPr>
        <w:t>принципов</w:t>
      </w:r>
      <w:r w:rsidRPr="00C8672A">
        <w:rPr>
          <w:rFonts w:ascii="Times New Roman" w:hAnsi="Times New Roman"/>
          <w:color w:val="000000"/>
          <w:sz w:val="24"/>
          <w:szCs w:val="24"/>
        </w:rPr>
        <w:t>:</w:t>
      </w:r>
    </w:p>
    <w:p w:rsidR="00ED2E9E" w:rsidRPr="00C8672A" w:rsidRDefault="00ED2E9E" w:rsidP="00ED2E9E">
      <w:pPr>
        <w:shd w:val="clear" w:color="auto" w:fill="FFFFFF" w:themeFill="background1"/>
        <w:spacing w:after="0" w:line="240" w:lineRule="auto"/>
        <w:ind w:firstLine="567"/>
        <w:rPr>
          <w:rFonts w:ascii="Times New Roman" w:hAnsi="Times New Roman"/>
          <w:color w:val="000000"/>
          <w:sz w:val="24"/>
          <w:szCs w:val="24"/>
        </w:rPr>
      </w:pPr>
      <w:r w:rsidRPr="00C8672A">
        <w:rPr>
          <w:rStyle w:val="apple-converted-space"/>
          <w:rFonts w:ascii="Times New Roman" w:hAnsi="Times New Roman"/>
          <w:color w:val="000000"/>
          <w:sz w:val="24"/>
          <w:szCs w:val="24"/>
        </w:rPr>
        <w:t> </w:t>
      </w:r>
      <w:r w:rsidRPr="00C8672A">
        <w:rPr>
          <w:rFonts w:ascii="Times New Roman" w:hAnsi="Times New Roman"/>
          <w:color w:val="000000"/>
          <w:sz w:val="24"/>
          <w:szCs w:val="24"/>
        </w:rPr>
        <w:t>– принцип комплексного подхода к изучению речи ребенка (всестороннее обследование и оценка развития всех сторон речи ребенка и ее моторно-психологической базы);</w:t>
      </w:r>
    </w:p>
    <w:p w:rsidR="00ED2E9E" w:rsidRPr="00C8672A" w:rsidRDefault="00ED2E9E" w:rsidP="00ED2E9E">
      <w:pPr>
        <w:shd w:val="clear" w:color="auto" w:fill="FFFFFF" w:themeFill="background1"/>
        <w:spacing w:after="0" w:line="240" w:lineRule="auto"/>
        <w:ind w:firstLine="567"/>
        <w:rPr>
          <w:rFonts w:ascii="Times New Roman" w:hAnsi="Times New Roman"/>
          <w:color w:val="000000"/>
          <w:sz w:val="24"/>
          <w:szCs w:val="24"/>
        </w:rPr>
      </w:pPr>
      <w:r w:rsidRPr="00C8672A">
        <w:rPr>
          <w:rFonts w:ascii="Times New Roman" w:hAnsi="Times New Roman"/>
          <w:color w:val="000000"/>
          <w:sz w:val="24"/>
          <w:szCs w:val="24"/>
        </w:rPr>
        <w:t xml:space="preserve"> – принцип целостного системного изучения ребенка (обнаружение не просто отдельных проявлений нарушений, но и связи между ними, систему нарушений – первичных, вторичных);</w:t>
      </w:r>
    </w:p>
    <w:p w:rsidR="00ED2E9E" w:rsidRPr="00C8672A" w:rsidRDefault="00ED2E9E" w:rsidP="00ED2E9E">
      <w:pPr>
        <w:shd w:val="clear" w:color="auto" w:fill="FFFFFF" w:themeFill="background1"/>
        <w:spacing w:after="0" w:line="240" w:lineRule="auto"/>
        <w:ind w:firstLine="567"/>
        <w:rPr>
          <w:rFonts w:ascii="Times New Roman" w:hAnsi="Times New Roman"/>
          <w:color w:val="000000"/>
          <w:sz w:val="24"/>
          <w:szCs w:val="24"/>
        </w:rPr>
      </w:pPr>
      <w:r w:rsidRPr="00C8672A">
        <w:rPr>
          <w:rFonts w:ascii="Times New Roman" w:hAnsi="Times New Roman"/>
          <w:color w:val="000000"/>
          <w:sz w:val="24"/>
          <w:szCs w:val="24"/>
        </w:rPr>
        <w:t xml:space="preserve"> – принцип динамического изучения (учет зоны актуального и ближайшего развития); </w:t>
      </w:r>
    </w:p>
    <w:p w:rsidR="00ED2E9E" w:rsidRPr="00C8672A" w:rsidRDefault="00ED2E9E" w:rsidP="00ED2E9E">
      <w:pPr>
        <w:shd w:val="clear" w:color="auto" w:fill="FFFFFF" w:themeFill="background1"/>
        <w:spacing w:after="0" w:line="240" w:lineRule="auto"/>
        <w:ind w:firstLine="567"/>
        <w:rPr>
          <w:rFonts w:ascii="Times New Roman" w:hAnsi="Times New Roman"/>
          <w:color w:val="000000"/>
          <w:sz w:val="24"/>
          <w:szCs w:val="24"/>
        </w:rPr>
      </w:pPr>
      <w:r w:rsidRPr="00C8672A">
        <w:rPr>
          <w:rFonts w:ascii="Times New Roman" w:hAnsi="Times New Roman"/>
          <w:color w:val="000000"/>
          <w:sz w:val="24"/>
          <w:szCs w:val="24"/>
        </w:rPr>
        <w:t>– принцип качественного и количественного анализа данных (изучение отношения испытуемого к заданиям, способы ориентировки в условиях</w:t>
      </w:r>
      <w:r w:rsidRPr="00C8672A">
        <w:rPr>
          <w:rStyle w:val="apple-converted-space"/>
          <w:rFonts w:ascii="Times New Roman" w:hAnsi="Times New Roman"/>
          <w:color w:val="000000"/>
          <w:sz w:val="24"/>
          <w:szCs w:val="24"/>
        </w:rPr>
        <w:t> </w:t>
      </w:r>
      <w:r w:rsidRPr="00C8672A">
        <w:rPr>
          <w:rFonts w:ascii="Times New Roman" w:hAnsi="Times New Roman"/>
          <w:color w:val="000000"/>
          <w:sz w:val="24"/>
          <w:szCs w:val="24"/>
        </w:rPr>
        <w:t>задания, характер ошибок, отношение к результату своей деятельности);</w:t>
      </w:r>
    </w:p>
    <w:p w:rsidR="00ED2E9E" w:rsidRPr="00C8672A" w:rsidRDefault="00ED2E9E" w:rsidP="00ED2E9E">
      <w:pPr>
        <w:shd w:val="clear" w:color="auto" w:fill="FFFFFF" w:themeFill="background1"/>
        <w:spacing w:after="0" w:line="240" w:lineRule="auto"/>
        <w:ind w:firstLine="567"/>
        <w:rPr>
          <w:rFonts w:ascii="Times New Roman" w:hAnsi="Times New Roman"/>
          <w:color w:val="333333"/>
          <w:sz w:val="24"/>
          <w:szCs w:val="24"/>
        </w:rPr>
      </w:pPr>
      <w:r w:rsidRPr="00C8672A">
        <w:rPr>
          <w:rFonts w:ascii="Times New Roman" w:hAnsi="Times New Roman"/>
          <w:color w:val="000000"/>
          <w:sz w:val="24"/>
          <w:szCs w:val="24"/>
        </w:rPr>
        <w:t xml:space="preserve"> – принцип единства диагностики и коррекции отклонений в развитии.</w:t>
      </w:r>
    </w:p>
    <w:p w:rsidR="00ED2E9E" w:rsidRDefault="00ED2E9E" w:rsidP="00ED2E9E">
      <w:pPr>
        <w:shd w:val="clear" w:color="auto" w:fill="FFFFFF" w:themeFill="background1"/>
        <w:spacing w:after="0" w:line="240" w:lineRule="auto"/>
        <w:contextualSpacing/>
        <w:rPr>
          <w:rFonts w:ascii="Times New Roman" w:hAnsi="Times New Roman"/>
        </w:rPr>
      </w:pPr>
    </w:p>
    <w:p w:rsidR="00ED2E9E" w:rsidRPr="00B10901" w:rsidRDefault="00ED2E9E" w:rsidP="00ED2E9E">
      <w:pPr>
        <w:shd w:val="clear" w:color="auto" w:fill="FFFFFF" w:themeFill="background1"/>
        <w:spacing w:after="0" w:line="240" w:lineRule="auto"/>
        <w:contextualSpacing/>
        <w:rPr>
          <w:rFonts w:ascii="Times New Roman" w:hAnsi="Times New Roman"/>
          <w:color w:val="000000"/>
          <w:sz w:val="24"/>
          <w:szCs w:val="24"/>
        </w:rPr>
      </w:pPr>
      <w:r w:rsidRPr="00B10901">
        <w:rPr>
          <w:rFonts w:ascii="Times New Roman" w:hAnsi="Times New Roman"/>
          <w:i/>
          <w:iCs/>
          <w:color w:val="000000"/>
          <w:sz w:val="24"/>
          <w:szCs w:val="24"/>
        </w:rPr>
        <w:t>Объектом</w:t>
      </w:r>
      <w:r w:rsidRPr="00B10901">
        <w:rPr>
          <w:rStyle w:val="apple-converted-space"/>
          <w:rFonts w:ascii="Times New Roman" w:hAnsi="Times New Roman"/>
          <w:i/>
          <w:iCs/>
          <w:color w:val="000000"/>
          <w:sz w:val="24"/>
          <w:szCs w:val="24"/>
        </w:rPr>
        <w:t> </w:t>
      </w:r>
      <w:r w:rsidRPr="00B10901">
        <w:rPr>
          <w:rFonts w:ascii="Times New Roman" w:hAnsi="Times New Roman"/>
          <w:color w:val="000000"/>
          <w:sz w:val="24"/>
          <w:szCs w:val="24"/>
        </w:rPr>
        <w:t>изучения при обследовании, является речь и ее моторно-психологическая база у ребенка дошкольного возраста.</w:t>
      </w:r>
    </w:p>
    <w:p w:rsidR="00ED2E9E" w:rsidRPr="00B10901" w:rsidRDefault="00ED2E9E" w:rsidP="00ED2E9E">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B10901">
        <w:rPr>
          <w:rFonts w:ascii="Times New Roman" w:hAnsi="Times New Roman"/>
          <w:i/>
          <w:iCs/>
          <w:color w:val="000000"/>
          <w:sz w:val="24"/>
          <w:szCs w:val="24"/>
        </w:rPr>
        <w:t>Цель</w:t>
      </w:r>
      <w:r w:rsidRPr="00B10901">
        <w:rPr>
          <w:rFonts w:ascii="Times New Roman" w:hAnsi="Times New Roman"/>
          <w:color w:val="000000"/>
          <w:sz w:val="24"/>
          <w:szCs w:val="24"/>
        </w:rPr>
        <w:t>:</w:t>
      </w:r>
      <w:r w:rsidRPr="00B10901">
        <w:rPr>
          <w:rStyle w:val="apple-converted-space"/>
          <w:rFonts w:ascii="Times New Roman" w:hAnsi="Times New Roman"/>
          <w:color w:val="000000"/>
          <w:sz w:val="24"/>
          <w:szCs w:val="24"/>
        </w:rPr>
        <w:t> </w:t>
      </w:r>
      <w:r w:rsidRPr="00B10901">
        <w:rPr>
          <w:rFonts w:ascii="Times New Roman" w:hAnsi="Times New Roman"/>
          <w:color w:val="000000"/>
          <w:sz w:val="24"/>
          <w:szCs w:val="24"/>
        </w:rPr>
        <w:t>определить эффективные пути коррекционного логопедического воздействия через индивидуально-личностный подход к выбору методов, форм и приемов логопедического воздействия, осуществление оценки и контроля динамики речевого развития детей.</w:t>
      </w:r>
    </w:p>
    <w:p w:rsidR="00ED2E9E" w:rsidRPr="00B10901" w:rsidRDefault="00ED2E9E" w:rsidP="00ED2E9E">
      <w:pPr>
        <w:pStyle w:val="a6"/>
        <w:contextualSpacing/>
        <w:rPr>
          <w:color w:val="000000"/>
        </w:rPr>
      </w:pPr>
      <w:r w:rsidRPr="00B10901">
        <w:rPr>
          <w:i/>
          <w:iCs/>
          <w:color w:val="000000"/>
        </w:rPr>
        <w:t>Задачи:</w:t>
      </w:r>
    </w:p>
    <w:p w:rsidR="00ED2E9E" w:rsidRPr="00B10901" w:rsidRDefault="00ED2E9E" w:rsidP="00ED2E9E">
      <w:pPr>
        <w:pStyle w:val="a6"/>
        <w:numPr>
          <w:ilvl w:val="0"/>
          <w:numId w:val="15"/>
        </w:numPr>
        <w:contextualSpacing/>
        <w:rPr>
          <w:color w:val="000000"/>
        </w:rPr>
      </w:pPr>
      <w:r w:rsidRPr="00B10901">
        <w:rPr>
          <w:color w:val="000000"/>
        </w:rPr>
        <w:t>Выявить индивидуальные особенности развития ребенка.</w:t>
      </w:r>
    </w:p>
    <w:p w:rsidR="00ED2E9E" w:rsidRPr="00B10901" w:rsidRDefault="00ED2E9E" w:rsidP="00ED2E9E">
      <w:pPr>
        <w:pStyle w:val="a6"/>
        <w:numPr>
          <w:ilvl w:val="0"/>
          <w:numId w:val="15"/>
        </w:numPr>
        <w:contextualSpacing/>
        <w:rPr>
          <w:color w:val="000000"/>
        </w:rPr>
      </w:pPr>
      <w:r w:rsidRPr="00B10901">
        <w:rPr>
          <w:color w:val="000000"/>
        </w:rPr>
        <w:t>Определить наиболее эффективные пути коррекционного логопедического воздействия, разработка технологии речевой реабилитации каждого ребенка и группы детей в целом.</w:t>
      </w:r>
    </w:p>
    <w:p w:rsidR="00ED2E9E" w:rsidRPr="00B10901" w:rsidRDefault="00ED2E9E" w:rsidP="00ED2E9E">
      <w:pPr>
        <w:pStyle w:val="a6"/>
        <w:numPr>
          <w:ilvl w:val="0"/>
          <w:numId w:val="15"/>
        </w:numPr>
        <w:contextualSpacing/>
        <w:rPr>
          <w:color w:val="000000"/>
        </w:rPr>
      </w:pPr>
      <w:r w:rsidRPr="00B10901">
        <w:rPr>
          <w:color w:val="000000"/>
        </w:rPr>
        <w:t>Осуществлять оценку динамики достижений в коррекции нарушений речевого развития, и скорректировать коррекционный процесс в отношении конкретного ребенка, и группы детей в целом.</w:t>
      </w:r>
    </w:p>
    <w:p w:rsidR="00B7787F" w:rsidRPr="00D514FE" w:rsidRDefault="00B7787F" w:rsidP="00B7787F">
      <w:pPr>
        <w:spacing w:after="0" w:line="240" w:lineRule="auto"/>
        <w:jc w:val="center"/>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Мониторинг качества коррекционной работы группы  компенсирующей</w:t>
      </w:r>
    </w:p>
    <w:p w:rsidR="00B7787F" w:rsidRPr="00D514FE" w:rsidRDefault="00B7787F" w:rsidP="00B7787F">
      <w:pPr>
        <w:spacing w:after="0" w:line="240" w:lineRule="auto"/>
        <w:jc w:val="center"/>
        <w:rPr>
          <w:rFonts w:ascii="Times New Roman" w:eastAsia="Times New Roman" w:hAnsi="Times New Roman" w:cs="Times New Roman"/>
          <w:b/>
          <w:i/>
          <w:sz w:val="24"/>
          <w:szCs w:val="24"/>
          <w:lang w:eastAsia="ru-RU"/>
        </w:rPr>
      </w:pPr>
      <w:r w:rsidRPr="00D514FE">
        <w:rPr>
          <w:rFonts w:ascii="Times New Roman" w:eastAsia="Times New Roman" w:hAnsi="Times New Roman" w:cs="Times New Roman"/>
          <w:sz w:val="24"/>
          <w:szCs w:val="24"/>
          <w:lang w:eastAsia="ru-RU"/>
        </w:rPr>
        <w:t xml:space="preserve"> направленности  для детей  с  тяжёлыми  нарушениями  речи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1800"/>
        <w:gridCol w:w="1723"/>
      </w:tblGrid>
      <w:tr w:rsidR="00B7787F" w:rsidRPr="00D514FE" w:rsidTr="00B45726">
        <w:tc>
          <w:tcPr>
            <w:tcW w:w="6048" w:type="dxa"/>
            <w:tcBorders>
              <w:top w:val="single" w:sz="4" w:space="0" w:color="auto"/>
              <w:left w:val="single" w:sz="4" w:space="0" w:color="auto"/>
              <w:bottom w:val="single" w:sz="4" w:space="0" w:color="auto"/>
              <w:right w:val="single" w:sz="4" w:space="0" w:color="auto"/>
            </w:tcBorders>
            <w:shd w:val="clear" w:color="auto" w:fill="auto"/>
          </w:tcPr>
          <w:p w:rsidR="00B7787F" w:rsidRPr="00D514FE" w:rsidRDefault="00B7787F" w:rsidP="00B45726">
            <w:pPr>
              <w:tabs>
                <w:tab w:val="left" w:pos="7995"/>
              </w:tabs>
              <w:spacing w:after="0" w:line="240" w:lineRule="auto"/>
              <w:ind w:firstLine="567"/>
              <w:jc w:val="both"/>
              <w:rPr>
                <w:rFonts w:ascii="Times New Roman" w:eastAsia="Times New Roman" w:hAnsi="Times New Roman" w:cs="Times New Roman"/>
                <w:b/>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87F" w:rsidRPr="00D514FE" w:rsidRDefault="00E35C33" w:rsidP="00B45726">
            <w:pPr>
              <w:tabs>
                <w:tab w:val="left" w:pos="79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Начало</w:t>
            </w:r>
            <w:r w:rsidR="00B7787F" w:rsidRPr="00D514FE">
              <w:rPr>
                <w:rFonts w:ascii="Times New Roman" w:eastAsia="Times New Roman" w:hAnsi="Times New Roman" w:cs="Times New Roman"/>
                <w:sz w:val="24"/>
                <w:szCs w:val="24"/>
                <w:lang w:eastAsia="ru-RU"/>
              </w:rPr>
              <w:t xml:space="preserve"> года</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7787F" w:rsidRPr="00D514FE" w:rsidRDefault="00B7787F" w:rsidP="00B45726">
            <w:pPr>
              <w:tabs>
                <w:tab w:val="left" w:pos="7995"/>
              </w:tabs>
              <w:spacing w:after="0" w:line="240" w:lineRule="auto"/>
              <w:jc w:val="both"/>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Конец года</w:t>
            </w:r>
          </w:p>
        </w:tc>
      </w:tr>
      <w:tr w:rsidR="00B7787F" w:rsidRPr="00D514FE" w:rsidTr="00B45726">
        <w:tc>
          <w:tcPr>
            <w:tcW w:w="6048" w:type="dxa"/>
            <w:tcBorders>
              <w:top w:val="single" w:sz="4" w:space="0" w:color="auto"/>
              <w:left w:val="single" w:sz="4" w:space="0" w:color="auto"/>
              <w:bottom w:val="single" w:sz="4" w:space="0" w:color="auto"/>
              <w:right w:val="single" w:sz="4" w:space="0" w:color="auto"/>
            </w:tcBorders>
            <w:shd w:val="clear" w:color="auto" w:fill="auto"/>
          </w:tcPr>
          <w:p w:rsidR="00B7787F" w:rsidRPr="00D514FE" w:rsidRDefault="005C5348" w:rsidP="00B45726">
            <w:pPr>
              <w:tabs>
                <w:tab w:val="left" w:pos="799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87F" w:rsidRPr="00F733D2" w:rsidRDefault="00B7787F" w:rsidP="00B45726">
            <w:pPr>
              <w:tabs>
                <w:tab w:val="left" w:pos="7995"/>
              </w:tabs>
              <w:spacing w:after="0" w:line="240" w:lineRule="auto"/>
              <w:ind w:firstLine="567"/>
              <w:jc w:val="both"/>
              <w:rPr>
                <w:rFonts w:ascii="Times New Roman" w:eastAsia="Times New Roman" w:hAnsi="Times New Roman" w:cs="Times New Roman"/>
                <w:sz w:val="24"/>
                <w:szCs w:val="24"/>
                <w:highlight w:val="yellow"/>
                <w:lang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7787F" w:rsidRPr="00F733D2" w:rsidRDefault="00B7787F" w:rsidP="00B45726">
            <w:pPr>
              <w:tabs>
                <w:tab w:val="left" w:pos="7995"/>
              </w:tabs>
              <w:spacing w:after="0" w:line="240" w:lineRule="auto"/>
              <w:ind w:firstLine="567"/>
              <w:jc w:val="both"/>
              <w:rPr>
                <w:rFonts w:ascii="Times New Roman" w:eastAsia="Times New Roman" w:hAnsi="Times New Roman" w:cs="Times New Roman"/>
                <w:sz w:val="24"/>
                <w:szCs w:val="24"/>
                <w:highlight w:val="yellow"/>
                <w:lang w:eastAsia="ru-RU"/>
              </w:rPr>
            </w:pPr>
          </w:p>
        </w:tc>
      </w:tr>
      <w:tr w:rsidR="00B7787F" w:rsidRPr="00D514FE" w:rsidTr="00B45726">
        <w:tc>
          <w:tcPr>
            <w:tcW w:w="6048" w:type="dxa"/>
            <w:tcBorders>
              <w:top w:val="single" w:sz="4" w:space="0" w:color="auto"/>
              <w:left w:val="single" w:sz="4" w:space="0" w:color="auto"/>
              <w:bottom w:val="single" w:sz="4" w:space="0" w:color="auto"/>
              <w:right w:val="single" w:sz="4" w:space="0" w:color="auto"/>
            </w:tcBorders>
            <w:shd w:val="clear" w:color="auto" w:fill="auto"/>
          </w:tcPr>
          <w:p w:rsidR="00B7787F" w:rsidRPr="00D514FE" w:rsidRDefault="005C5348" w:rsidP="00B45726">
            <w:pPr>
              <w:tabs>
                <w:tab w:val="left" w:pos="799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Находится в стадии становления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87F" w:rsidRPr="005C5348" w:rsidRDefault="00E35C33" w:rsidP="00B45726">
            <w:pPr>
              <w:tabs>
                <w:tab w:val="center" w:pos="79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7787F" w:rsidRPr="005C5348" w:rsidRDefault="00E35C33" w:rsidP="00E35C33">
            <w:pPr>
              <w:tabs>
                <w:tab w:val="left" w:pos="799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r>
      <w:tr w:rsidR="00B7787F" w:rsidRPr="00D514FE" w:rsidTr="00B45726">
        <w:tc>
          <w:tcPr>
            <w:tcW w:w="6048" w:type="dxa"/>
            <w:tcBorders>
              <w:top w:val="single" w:sz="4" w:space="0" w:color="auto"/>
              <w:left w:val="single" w:sz="4" w:space="0" w:color="auto"/>
              <w:bottom w:val="single" w:sz="4" w:space="0" w:color="auto"/>
              <w:right w:val="single" w:sz="4" w:space="0" w:color="auto"/>
            </w:tcBorders>
            <w:shd w:val="clear" w:color="auto" w:fill="auto"/>
          </w:tcPr>
          <w:p w:rsidR="00B7787F" w:rsidRPr="00D514FE" w:rsidRDefault="005C5348" w:rsidP="00B45726">
            <w:pPr>
              <w:tabs>
                <w:tab w:val="left" w:pos="799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сформировано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7787F" w:rsidRPr="005C5348" w:rsidRDefault="00E35C33" w:rsidP="00B45726">
            <w:pPr>
              <w:tabs>
                <w:tab w:val="left" w:pos="799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76.5%</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B7787F" w:rsidRPr="005C5348" w:rsidRDefault="00E35C33" w:rsidP="00B45726">
            <w:pPr>
              <w:tabs>
                <w:tab w:val="left" w:pos="799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r>
    </w:tbl>
    <w:p w:rsidR="00B7787F" w:rsidRDefault="00B7787F" w:rsidP="00E35C33">
      <w:pPr>
        <w:spacing w:after="0" w:line="240" w:lineRule="auto"/>
        <w:jc w:val="right"/>
        <w:rPr>
          <w:rFonts w:ascii="Times New Roman" w:eastAsia="Times New Roman" w:hAnsi="Times New Roman" w:cs="Times New Roman"/>
          <w:sz w:val="24"/>
          <w:szCs w:val="24"/>
          <w:lang w:eastAsia="ru-RU"/>
        </w:rPr>
      </w:pPr>
      <w:r w:rsidRPr="00D514FE">
        <w:rPr>
          <w:rFonts w:ascii="Times New Roman" w:eastAsia="Times New Roman" w:hAnsi="Times New Roman" w:cs="Times New Roman"/>
          <w:sz w:val="24"/>
          <w:szCs w:val="24"/>
          <w:lang w:eastAsia="ru-RU"/>
        </w:rPr>
        <w:tab/>
        <w:t xml:space="preserve">Учитель-логопед: </w:t>
      </w:r>
      <w:r w:rsidR="00F733D2">
        <w:rPr>
          <w:rFonts w:ascii="Times New Roman" w:eastAsia="Times New Roman" w:hAnsi="Times New Roman" w:cs="Times New Roman"/>
          <w:sz w:val="24"/>
          <w:szCs w:val="24"/>
          <w:lang w:eastAsia="ru-RU"/>
        </w:rPr>
        <w:t>Демидова Г</w:t>
      </w:r>
      <w:r w:rsidRPr="00D514FE">
        <w:rPr>
          <w:rFonts w:ascii="Times New Roman" w:eastAsia="Times New Roman" w:hAnsi="Times New Roman" w:cs="Times New Roman"/>
          <w:sz w:val="24"/>
          <w:szCs w:val="24"/>
          <w:lang w:eastAsia="ru-RU"/>
        </w:rPr>
        <w:t>.</w:t>
      </w:r>
      <w:r w:rsidR="00F733D2">
        <w:rPr>
          <w:rFonts w:ascii="Times New Roman" w:eastAsia="Times New Roman" w:hAnsi="Times New Roman" w:cs="Times New Roman"/>
          <w:sz w:val="24"/>
          <w:szCs w:val="24"/>
          <w:lang w:eastAsia="ru-RU"/>
        </w:rPr>
        <w:t>В</w:t>
      </w:r>
      <w:r w:rsidRPr="00D514FE">
        <w:rPr>
          <w:rFonts w:ascii="Times New Roman" w:eastAsia="Times New Roman" w:hAnsi="Times New Roman" w:cs="Times New Roman"/>
          <w:sz w:val="24"/>
          <w:szCs w:val="24"/>
          <w:lang w:eastAsia="ru-RU"/>
        </w:rPr>
        <w:t>.</w:t>
      </w:r>
    </w:p>
    <w:p w:rsidR="00E35C33" w:rsidRPr="00B10901" w:rsidRDefault="00E35C33" w:rsidP="00E35C33">
      <w:pPr>
        <w:shd w:val="clear" w:color="auto" w:fill="FFFFFF" w:themeFill="background1"/>
        <w:spacing w:after="0" w:line="240" w:lineRule="auto"/>
        <w:contextualSpacing/>
        <w:rPr>
          <w:rFonts w:ascii="Times New Roman" w:hAnsi="Times New Roman"/>
          <w:color w:val="333333"/>
          <w:sz w:val="24"/>
          <w:szCs w:val="24"/>
        </w:rPr>
      </w:pPr>
      <w:r w:rsidRPr="00B10901">
        <w:rPr>
          <w:rFonts w:ascii="Times New Roman" w:hAnsi="Times New Roman"/>
          <w:color w:val="333333"/>
          <w:sz w:val="24"/>
          <w:szCs w:val="24"/>
        </w:rPr>
        <w:t>Обследование детей осуществлялось</w:t>
      </w:r>
      <w:r w:rsidRPr="00B10901">
        <w:rPr>
          <w:rFonts w:ascii="Times New Roman" w:hAnsi="Times New Roman"/>
          <w:color w:val="000000"/>
          <w:sz w:val="24"/>
          <w:szCs w:val="24"/>
        </w:rPr>
        <w:t>, используя методики З.А. Репиной, Т.Б. Филичевой,</w:t>
      </w:r>
      <w:r w:rsidRPr="00B10901">
        <w:rPr>
          <w:rFonts w:ascii="Times New Roman" w:hAnsi="Times New Roman"/>
          <w:color w:val="333333"/>
          <w:sz w:val="24"/>
          <w:szCs w:val="24"/>
        </w:rPr>
        <w:t xml:space="preserve"> Г.А. Волковой</w:t>
      </w:r>
      <w:r w:rsidRPr="00B10901">
        <w:rPr>
          <w:rFonts w:ascii="Times New Roman" w:hAnsi="Times New Roman"/>
          <w:color w:val="000000"/>
          <w:sz w:val="24"/>
          <w:szCs w:val="24"/>
        </w:rPr>
        <w:t xml:space="preserve">  Н.В.Нищевой</w:t>
      </w:r>
      <w:r w:rsidRPr="00B10901">
        <w:rPr>
          <w:rFonts w:ascii="Times New Roman" w:hAnsi="Times New Roman"/>
          <w:color w:val="333333"/>
          <w:sz w:val="24"/>
          <w:szCs w:val="24"/>
        </w:rPr>
        <w:t xml:space="preserve">. </w:t>
      </w:r>
    </w:p>
    <w:p w:rsidR="00E35C33" w:rsidRPr="00B10901" w:rsidRDefault="00E35C33" w:rsidP="00E35C33">
      <w:pPr>
        <w:pStyle w:val="a6"/>
        <w:contextualSpacing/>
        <w:rPr>
          <w:color w:val="000000"/>
        </w:rPr>
      </w:pPr>
      <w:r w:rsidRPr="00B10901">
        <w:rPr>
          <w:color w:val="000000"/>
        </w:rPr>
        <w:t xml:space="preserve">Обследование уровня речевого развития детей проводится по следующим </w:t>
      </w:r>
      <w:r w:rsidRPr="00B10901">
        <w:rPr>
          <w:i/>
          <w:color w:val="000000"/>
        </w:rPr>
        <w:t>направлениям</w:t>
      </w:r>
      <w:r w:rsidRPr="00B10901">
        <w:rPr>
          <w:color w:val="000000"/>
        </w:rPr>
        <w:t>:</w:t>
      </w:r>
    </w:p>
    <w:p w:rsidR="00E35C33" w:rsidRPr="00B10901" w:rsidRDefault="00E35C33" w:rsidP="00E35C33">
      <w:pPr>
        <w:pStyle w:val="a6"/>
        <w:numPr>
          <w:ilvl w:val="0"/>
          <w:numId w:val="16"/>
        </w:numPr>
        <w:contextualSpacing/>
        <w:rPr>
          <w:color w:val="000000"/>
        </w:rPr>
      </w:pPr>
      <w:r w:rsidRPr="00B10901">
        <w:rPr>
          <w:color w:val="000000"/>
        </w:rPr>
        <w:t>состояние звукопроизношения;</w:t>
      </w:r>
    </w:p>
    <w:p w:rsidR="00E35C33" w:rsidRPr="00B10901" w:rsidRDefault="00E35C33" w:rsidP="00E35C33">
      <w:pPr>
        <w:pStyle w:val="a6"/>
        <w:numPr>
          <w:ilvl w:val="0"/>
          <w:numId w:val="16"/>
        </w:numPr>
        <w:contextualSpacing/>
        <w:rPr>
          <w:color w:val="000000"/>
        </w:rPr>
      </w:pPr>
      <w:r w:rsidRPr="00B10901">
        <w:rPr>
          <w:color w:val="000000"/>
        </w:rPr>
        <w:t>фонематические процессы;</w:t>
      </w:r>
    </w:p>
    <w:p w:rsidR="00E35C33" w:rsidRPr="00B10901" w:rsidRDefault="00E35C33" w:rsidP="00E35C33">
      <w:pPr>
        <w:pStyle w:val="a6"/>
        <w:numPr>
          <w:ilvl w:val="0"/>
          <w:numId w:val="16"/>
        </w:numPr>
        <w:contextualSpacing/>
        <w:rPr>
          <w:color w:val="000000"/>
        </w:rPr>
      </w:pPr>
      <w:r w:rsidRPr="00B10901">
        <w:rPr>
          <w:color w:val="000000"/>
        </w:rPr>
        <w:t>состояние связной речи;</w:t>
      </w:r>
    </w:p>
    <w:p w:rsidR="00E35C33" w:rsidRPr="00B10901" w:rsidRDefault="00E35C33" w:rsidP="00E35C33">
      <w:pPr>
        <w:pStyle w:val="a6"/>
        <w:numPr>
          <w:ilvl w:val="0"/>
          <w:numId w:val="16"/>
        </w:numPr>
        <w:contextualSpacing/>
        <w:rPr>
          <w:color w:val="000000"/>
        </w:rPr>
      </w:pPr>
      <w:r w:rsidRPr="00B10901">
        <w:rPr>
          <w:color w:val="000000"/>
        </w:rPr>
        <w:t>лексико-грамматическое оформление фразы;</w:t>
      </w:r>
    </w:p>
    <w:p w:rsidR="00E35C33" w:rsidRPr="00B10901" w:rsidRDefault="00E35C33" w:rsidP="00E35C33">
      <w:pPr>
        <w:pStyle w:val="a6"/>
        <w:numPr>
          <w:ilvl w:val="0"/>
          <w:numId w:val="16"/>
        </w:numPr>
        <w:shd w:val="clear" w:color="auto" w:fill="FFFFFF" w:themeFill="background1"/>
        <w:spacing w:after="0"/>
        <w:contextualSpacing/>
        <w:rPr>
          <w:color w:val="333333"/>
        </w:rPr>
      </w:pPr>
      <w:r w:rsidRPr="00B10901">
        <w:rPr>
          <w:color w:val="000000"/>
        </w:rPr>
        <w:t>уровень подготовки к обучению грамоте.</w:t>
      </w:r>
    </w:p>
    <w:p w:rsidR="00E35C33" w:rsidRPr="00E35C33" w:rsidRDefault="00E35C33" w:rsidP="00E35C33">
      <w:pPr>
        <w:pStyle w:val="a6"/>
        <w:spacing w:before="0" w:beforeAutospacing="0" w:after="0" w:afterAutospacing="0"/>
        <w:ind w:left="720"/>
        <w:contextualSpacing/>
        <w:rPr>
          <w:color w:val="333333"/>
        </w:rPr>
      </w:pPr>
      <w:r w:rsidRPr="00E35C33">
        <w:rPr>
          <w:i/>
          <w:color w:val="333333"/>
        </w:rPr>
        <w:t>Критерии оценки</w:t>
      </w:r>
    </w:p>
    <w:p w:rsidR="00E35C33" w:rsidRPr="00E35C33" w:rsidRDefault="00E35C33" w:rsidP="00E35C33">
      <w:pPr>
        <w:pStyle w:val="a6"/>
        <w:spacing w:before="0" w:beforeAutospacing="0" w:after="0" w:afterAutospacing="0"/>
        <w:ind w:left="720" w:hanging="720"/>
        <w:contextualSpacing/>
        <w:rPr>
          <w:i/>
          <w:color w:val="000000"/>
        </w:rPr>
      </w:pPr>
      <w:r w:rsidRPr="00E35C33">
        <w:rPr>
          <w:i/>
          <w:color w:val="000000"/>
        </w:rPr>
        <w:t>состояния звукопроизношения</w:t>
      </w:r>
    </w:p>
    <w:tbl>
      <w:tblPr>
        <w:tblW w:w="15997" w:type="dxa"/>
        <w:tblInd w:w="-34" w:type="dxa"/>
        <w:tblLook w:val="04A0"/>
      </w:tblPr>
      <w:tblGrid>
        <w:gridCol w:w="15997"/>
      </w:tblGrid>
      <w:tr w:rsidR="00E35C33" w:rsidRPr="00B10901" w:rsidTr="009E53DB">
        <w:trPr>
          <w:trHeight w:val="300"/>
        </w:trPr>
        <w:tc>
          <w:tcPr>
            <w:tcW w:w="15997" w:type="dxa"/>
            <w:tcBorders>
              <w:top w:val="nil"/>
              <w:left w:val="single" w:sz="4" w:space="0" w:color="auto"/>
              <w:bottom w:val="nil"/>
              <w:right w:val="nil"/>
            </w:tcBorders>
            <w:shd w:val="clear" w:color="auto" w:fill="auto"/>
            <w:hideMark/>
          </w:tcPr>
          <w:p w:rsidR="00E35C33" w:rsidRPr="00B10901" w:rsidRDefault="00E35C33" w:rsidP="001144CF">
            <w:pPr>
              <w:spacing w:after="0" w:line="240" w:lineRule="auto"/>
              <w:contextualSpacing/>
              <w:jc w:val="both"/>
              <w:rPr>
                <w:rFonts w:ascii="Times New Roman" w:eastAsia="Times New Roman" w:hAnsi="Times New Roman"/>
                <w:i/>
                <w:iCs/>
                <w:color w:val="000000"/>
                <w:sz w:val="24"/>
                <w:szCs w:val="24"/>
                <w:lang w:eastAsia="ru-RU"/>
              </w:rPr>
            </w:pPr>
            <w:proofErr w:type="gramStart"/>
            <w:r w:rsidRPr="00B10901">
              <w:rPr>
                <w:rFonts w:ascii="Times New Roman" w:eastAsia="Times New Roman" w:hAnsi="Times New Roman"/>
                <w:i/>
                <w:iCs/>
                <w:color w:val="000000"/>
                <w:sz w:val="24"/>
                <w:szCs w:val="24"/>
                <w:u w:val="single"/>
                <w:lang w:eastAsia="ru-RU"/>
              </w:rPr>
              <w:t>Сформирован</w:t>
            </w:r>
            <w:proofErr w:type="gramEnd"/>
            <w:r w:rsidRPr="00B10901">
              <w:rPr>
                <w:rFonts w:ascii="Times New Roman" w:eastAsia="Times New Roman" w:hAnsi="Times New Roman"/>
                <w:i/>
                <w:iCs/>
                <w:color w:val="000000"/>
                <w:sz w:val="24"/>
                <w:szCs w:val="24"/>
                <w:lang w:eastAsia="ru-RU"/>
              </w:rPr>
              <w:t>:  звуки  произносятся  правильно  или  одна  группа  звуков</w:t>
            </w:r>
            <w:r w:rsidRPr="00B10901">
              <w:rPr>
                <w:rFonts w:ascii="Times New Roman" w:eastAsia="Times New Roman" w:hAnsi="Times New Roman"/>
                <w:i/>
                <w:iCs/>
                <w:color w:val="FF0000"/>
                <w:sz w:val="24"/>
                <w:szCs w:val="24"/>
                <w:lang w:eastAsia="ru-RU"/>
              </w:rPr>
              <w:t xml:space="preserve">  </w:t>
            </w:r>
            <w:r w:rsidRPr="00B10901">
              <w:rPr>
                <w:rFonts w:ascii="Times New Roman" w:eastAsia="Times New Roman" w:hAnsi="Times New Roman"/>
                <w:i/>
                <w:iCs/>
                <w:color w:val="000000"/>
                <w:sz w:val="24"/>
                <w:szCs w:val="24"/>
                <w:lang w:eastAsia="ru-RU"/>
              </w:rPr>
              <w:t xml:space="preserve">находится </w:t>
            </w:r>
          </w:p>
          <w:p w:rsidR="00E35C33" w:rsidRPr="00B10901" w:rsidRDefault="00E35C33" w:rsidP="001144CF">
            <w:pPr>
              <w:spacing w:after="0" w:line="240" w:lineRule="auto"/>
              <w:contextualSpacing/>
              <w:jc w:val="both"/>
              <w:rPr>
                <w:rFonts w:ascii="Times New Roman" w:eastAsia="Times New Roman" w:hAnsi="Times New Roman"/>
                <w:i/>
                <w:iCs/>
                <w:color w:val="000000"/>
                <w:sz w:val="24"/>
                <w:szCs w:val="24"/>
                <w:u w:val="single"/>
                <w:lang w:eastAsia="ru-RU"/>
              </w:rPr>
            </w:pPr>
            <w:r w:rsidRPr="00B10901">
              <w:rPr>
                <w:rFonts w:ascii="Times New Roman" w:eastAsia="Times New Roman" w:hAnsi="Times New Roman"/>
                <w:i/>
                <w:iCs/>
                <w:color w:val="000000"/>
                <w:sz w:val="24"/>
                <w:szCs w:val="24"/>
                <w:lang w:eastAsia="ru-RU"/>
              </w:rPr>
              <w:t>в  стадии  автоматизации.</w:t>
            </w:r>
          </w:p>
        </w:tc>
      </w:tr>
      <w:tr w:rsidR="00E35C33" w:rsidRPr="00B10901" w:rsidTr="009E53DB">
        <w:trPr>
          <w:trHeight w:val="300"/>
        </w:trPr>
        <w:tc>
          <w:tcPr>
            <w:tcW w:w="15997" w:type="dxa"/>
            <w:tcBorders>
              <w:top w:val="nil"/>
              <w:left w:val="single" w:sz="4" w:space="0" w:color="auto"/>
              <w:bottom w:val="nil"/>
              <w:right w:val="nil"/>
            </w:tcBorders>
            <w:shd w:val="clear" w:color="auto" w:fill="auto"/>
            <w:hideMark/>
          </w:tcPr>
          <w:p w:rsidR="00E35C33" w:rsidRPr="00B10901" w:rsidRDefault="00E35C33" w:rsidP="001144CF">
            <w:pPr>
              <w:spacing w:after="0" w:line="240" w:lineRule="auto"/>
              <w:contextualSpacing/>
              <w:jc w:val="both"/>
              <w:rPr>
                <w:rFonts w:ascii="Times New Roman" w:eastAsia="Times New Roman" w:hAnsi="Times New Roman"/>
                <w:i/>
                <w:iCs/>
                <w:color w:val="000000"/>
                <w:sz w:val="24"/>
                <w:szCs w:val="24"/>
                <w:lang w:eastAsia="ru-RU"/>
              </w:rPr>
            </w:pPr>
            <w:r w:rsidRPr="00B10901">
              <w:rPr>
                <w:rFonts w:ascii="Times New Roman" w:eastAsia="Times New Roman" w:hAnsi="Times New Roman"/>
                <w:i/>
                <w:iCs/>
                <w:color w:val="000000"/>
                <w:sz w:val="24"/>
                <w:szCs w:val="24"/>
                <w:u w:val="single"/>
                <w:lang w:eastAsia="ru-RU"/>
              </w:rPr>
              <w:t>Находится в стадии становления</w:t>
            </w:r>
            <w:r w:rsidRPr="00B10901">
              <w:rPr>
                <w:rFonts w:ascii="Times New Roman" w:eastAsia="Times New Roman" w:hAnsi="Times New Roman"/>
                <w:i/>
                <w:iCs/>
                <w:color w:val="000000"/>
                <w:sz w:val="24"/>
                <w:szCs w:val="24"/>
                <w:lang w:eastAsia="ru-RU"/>
              </w:rPr>
              <w:t>: нарушена  одна  группа  звуков;  звуки  находятся</w:t>
            </w:r>
          </w:p>
          <w:p w:rsidR="00E35C33" w:rsidRPr="00B10901" w:rsidRDefault="00E35C33" w:rsidP="001144CF">
            <w:pPr>
              <w:spacing w:after="0" w:line="240" w:lineRule="auto"/>
              <w:contextualSpacing/>
              <w:jc w:val="both"/>
              <w:rPr>
                <w:rFonts w:ascii="Times New Roman" w:eastAsia="Times New Roman" w:hAnsi="Times New Roman"/>
                <w:i/>
                <w:iCs/>
                <w:color w:val="000000"/>
                <w:sz w:val="24"/>
                <w:szCs w:val="24"/>
                <w:u w:val="single"/>
                <w:lang w:eastAsia="ru-RU"/>
              </w:rPr>
            </w:pPr>
            <w:r w:rsidRPr="00B10901">
              <w:rPr>
                <w:rFonts w:ascii="Times New Roman" w:eastAsia="Times New Roman" w:hAnsi="Times New Roman"/>
                <w:i/>
                <w:iCs/>
                <w:color w:val="000000"/>
                <w:sz w:val="24"/>
                <w:szCs w:val="24"/>
                <w:lang w:eastAsia="ru-RU"/>
              </w:rPr>
              <w:lastRenderedPageBreak/>
              <w:t xml:space="preserve">  в  стадии  автоматизации.</w:t>
            </w:r>
          </w:p>
        </w:tc>
      </w:tr>
      <w:tr w:rsidR="00E35C33" w:rsidRPr="00B10901" w:rsidTr="009E53DB">
        <w:trPr>
          <w:trHeight w:val="300"/>
        </w:trPr>
        <w:tc>
          <w:tcPr>
            <w:tcW w:w="15997" w:type="dxa"/>
            <w:tcBorders>
              <w:top w:val="nil"/>
              <w:left w:val="single" w:sz="4" w:space="0" w:color="auto"/>
              <w:bottom w:val="nil"/>
              <w:right w:val="nil"/>
            </w:tcBorders>
            <w:shd w:val="clear" w:color="auto" w:fill="auto"/>
            <w:hideMark/>
          </w:tcPr>
          <w:p w:rsidR="00E35C33" w:rsidRPr="00B10901" w:rsidRDefault="00E35C33" w:rsidP="001144CF">
            <w:pPr>
              <w:spacing w:after="0" w:line="240" w:lineRule="auto"/>
              <w:contextualSpacing/>
              <w:jc w:val="both"/>
              <w:rPr>
                <w:rFonts w:ascii="Times New Roman" w:eastAsia="Times New Roman" w:hAnsi="Times New Roman"/>
                <w:i/>
                <w:iCs/>
                <w:color w:val="000000"/>
                <w:sz w:val="24"/>
                <w:szCs w:val="24"/>
                <w:u w:val="single"/>
                <w:lang w:eastAsia="ru-RU"/>
              </w:rPr>
            </w:pPr>
            <w:r w:rsidRPr="00B10901">
              <w:rPr>
                <w:rFonts w:ascii="Times New Roman" w:eastAsia="Times New Roman" w:hAnsi="Times New Roman"/>
                <w:i/>
                <w:iCs/>
                <w:color w:val="000000"/>
                <w:sz w:val="24"/>
                <w:szCs w:val="24"/>
                <w:u w:val="single"/>
                <w:lang w:eastAsia="ru-RU"/>
              </w:rPr>
              <w:lastRenderedPageBreak/>
              <w:t xml:space="preserve">Не </w:t>
            </w:r>
            <w:proofErr w:type="gramStart"/>
            <w:r w:rsidRPr="00B10901">
              <w:rPr>
                <w:rFonts w:ascii="Times New Roman" w:eastAsia="Times New Roman" w:hAnsi="Times New Roman"/>
                <w:i/>
                <w:iCs/>
                <w:color w:val="000000"/>
                <w:sz w:val="24"/>
                <w:szCs w:val="24"/>
                <w:u w:val="single"/>
                <w:lang w:eastAsia="ru-RU"/>
              </w:rPr>
              <w:t>сформирован</w:t>
            </w:r>
            <w:proofErr w:type="gramEnd"/>
            <w:r w:rsidRPr="00B10901">
              <w:rPr>
                <w:rFonts w:ascii="Times New Roman" w:eastAsia="Times New Roman" w:hAnsi="Times New Roman"/>
                <w:i/>
                <w:iCs/>
                <w:color w:val="000000"/>
                <w:sz w:val="24"/>
                <w:szCs w:val="24"/>
                <w:u w:val="single"/>
                <w:lang w:eastAsia="ru-RU"/>
              </w:rPr>
              <w:t>:</w:t>
            </w:r>
            <w:r w:rsidRPr="00B10901">
              <w:rPr>
                <w:rFonts w:ascii="Times New Roman" w:eastAsia="Times New Roman" w:hAnsi="Times New Roman"/>
                <w:i/>
                <w:iCs/>
                <w:color w:val="000000"/>
                <w:sz w:val="24"/>
                <w:szCs w:val="24"/>
                <w:lang w:eastAsia="ru-RU"/>
              </w:rPr>
              <w:t xml:space="preserve"> нарушена  одна  и  более  групп  звуков. </w:t>
            </w:r>
          </w:p>
        </w:tc>
      </w:tr>
    </w:tbl>
    <w:p w:rsidR="00E35C33" w:rsidRPr="00E35C33" w:rsidRDefault="00E35C33" w:rsidP="00E35C33">
      <w:pPr>
        <w:shd w:val="clear" w:color="auto" w:fill="FFFFFF"/>
        <w:spacing w:before="100" w:beforeAutospacing="1" w:after="100" w:afterAutospacing="1" w:line="240" w:lineRule="auto"/>
        <w:contextualSpacing/>
        <w:jc w:val="both"/>
        <w:rPr>
          <w:rFonts w:ascii="Times New Roman" w:hAnsi="Times New Roman"/>
          <w:i/>
          <w:color w:val="000000"/>
          <w:sz w:val="24"/>
          <w:szCs w:val="24"/>
        </w:rPr>
      </w:pPr>
      <w:r w:rsidRPr="00B10901">
        <w:rPr>
          <w:rFonts w:ascii="Times New Roman" w:hAnsi="Times New Roman"/>
          <w:b/>
          <w:i/>
          <w:color w:val="333333"/>
          <w:sz w:val="24"/>
          <w:szCs w:val="24"/>
        </w:rPr>
        <w:t xml:space="preserve"> </w:t>
      </w:r>
      <w:r w:rsidRPr="00E35C33">
        <w:rPr>
          <w:rFonts w:ascii="Times New Roman" w:hAnsi="Times New Roman"/>
          <w:i/>
          <w:color w:val="000000"/>
          <w:sz w:val="24"/>
          <w:szCs w:val="24"/>
        </w:rPr>
        <w:t xml:space="preserve">Состояния: связной речи, фонематических процессов, лексико-грамматического </w:t>
      </w:r>
      <w:r>
        <w:rPr>
          <w:rFonts w:ascii="Times New Roman" w:hAnsi="Times New Roman"/>
          <w:i/>
          <w:color w:val="000000"/>
          <w:sz w:val="24"/>
          <w:szCs w:val="24"/>
        </w:rPr>
        <w:t xml:space="preserve">   </w:t>
      </w:r>
      <w:r w:rsidRPr="00E35C33">
        <w:rPr>
          <w:rFonts w:ascii="Times New Roman" w:hAnsi="Times New Roman"/>
          <w:i/>
          <w:color w:val="000000"/>
          <w:sz w:val="24"/>
          <w:szCs w:val="24"/>
        </w:rPr>
        <w:t>оформления фразы, уровня подготовки к обучению грамоте</w:t>
      </w:r>
    </w:p>
    <w:tbl>
      <w:tblPr>
        <w:tblW w:w="9396" w:type="dxa"/>
        <w:tblInd w:w="108" w:type="dxa"/>
        <w:tblLook w:val="04A0"/>
      </w:tblPr>
      <w:tblGrid>
        <w:gridCol w:w="7116"/>
        <w:gridCol w:w="456"/>
        <w:gridCol w:w="456"/>
        <w:gridCol w:w="456"/>
        <w:gridCol w:w="456"/>
        <w:gridCol w:w="456"/>
      </w:tblGrid>
      <w:tr w:rsidR="00E35C33" w:rsidRPr="00B10901" w:rsidTr="001144CF">
        <w:trPr>
          <w:trHeight w:val="300"/>
        </w:trPr>
        <w:tc>
          <w:tcPr>
            <w:tcW w:w="7116" w:type="dxa"/>
            <w:tcBorders>
              <w:top w:val="nil"/>
              <w:left w:val="nil"/>
              <w:bottom w:val="nil"/>
              <w:right w:val="nil"/>
            </w:tcBorders>
            <w:shd w:val="clear" w:color="auto" w:fill="auto"/>
            <w:noWrap/>
            <w:vAlign w:val="bottom"/>
            <w:hideMark/>
          </w:tcPr>
          <w:p w:rsidR="00E35C33" w:rsidRPr="00B10901" w:rsidRDefault="00E35C33" w:rsidP="00E35C33">
            <w:pPr>
              <w:spacing w:after="0" w:line="240" w:lineRule="auto"/>
              <w:contextualSpacing/>
              <w:rPr>
                <w:rFonts w:ascii="Times New Roman" w:eastAsia="Times New Roman" w:hAnsi="Times New Roman"/>
                <w:i/>
                <w:iCs/>
                <w:color w:val="000000"/>
                <w:sz w:val="24"/>
                <w:szCs w:val="24"/>
                <w:u w:val="single"/>
                <w:lang w:eastAsia="ru-RU"/>
              </w:rPr>
            </w:pPr>
            <w:proofErr w:type="gramStart"/>
            <w:r w:rsidRPr="00B10901">
              <w:rPr>
                <w:rFonts w:ascii="Times New Roman" w:eastAsia="Times New Roman" w:hAnsi="Times New Roman"/>
                <w:i/>
                <w:iCs/>
                <w:color w:val="000000"/>
                <w:sz w:val="24"/>
                <w:szCs w:val="24"/>
                <w:u w:val="single"/>
                <w:lang w:eastAsia="ru-RU"/>
              </w:rPr>
              <w:t>Сформирован</w:t>
            </w:r>
            <w:proofErr w:type="gramEnd"/>
            <w:r w:rsidRPr="00B10901">
              <w:rPr>
                <w:rFonts w:ascii="Times New Roman" w:eastAsia="Times New Roman" w:hAnsi="Times New Roman"/>
                <w:i/>
                <w:iCs/>
                <w:color w:val="000000"/>
                <w:sz w:val="24"/>
                <w:szCs w:val="24"/>
                <w:u w:val="single"/>
                <w:lang w:eastAsia="ru-RU"/>
              </w:rPr>
              <w:t>:</w:t>
            </w:r>
            <w:r w:rsidRPr="00B10901">
              <w:rPr>
                <w:rFonts w:ascii="Times New Roman" w:eastAsia="Times New Roman" w:hAnsi="Times New Roman"/>
                <w:i/>
                <w:iCs/>
                <w:color w:val="000000"/>
                <w:sz w:val="24"/>
                <w:szCs w:val="24"/>
                <w:lang w:eastAsia="ru-RU"/>
              </w:rPr>
              <w:t xml:space="preserve"> не  допускает  ошибок  при выполнении  заданий.  </w:t>
            </w:r>
          </w:p>
        </w:tc>
        <w:tc>
          <w:tcPr>
            <w:tcW w:w="456" w:type="dxa"/>
            <w:tcBorders>
              <w:top w:val="nil"/>
              <w:left w:val="nil"/>
              <w:bottom w:val="nil"/>
              <w:right w:val="nil"/>
            </w:tcBorders>
            <w:shd w:val="clear" w:color="auto" w:fill="auto"/>
            <w:noWrap/>
            <w:vAlign w:val="bottom"/>
            <w:hideMark/>
          </w:tcPr>
          <w:p w:rsidR="00E35C33" w:rsidRPr="00B10901" w:rsidRDefault="00E35C33" w:rsidP="001144CF">
            <w:pPr>
              <w:spacing w:after="0" w:line="240" w:lineRule="auto"/>
              <w:contextualSpacing/>
              <w:rPr>
                <w:rFonts w:ascii="Times New Roman" w:eastAsia="Times New Roman" w:hAnsi="Times New Roman"/>
                <w:i/>
                <w:iCs/>
                <w:color w:val="000000"/>
                <w:sz w:val="24"/>
                <w:szCs w:val="24"/>
                <w:u w:val="single"/>
                <w:lang w:eastAsia="ru-RU"/>
              </w:rPr>
            </w:pPr>
          </w:p>
        </w:tc>
        <w:tc>
          <w:tcPr>
            <w:tcW w:w="456" w:type="dxa"/>
            <w:tcBorders>
              <w:top w:val="nil"/>
              <w:left w:val="nil"/>
              <w:bottom w:val="nil"/>
              <w:right w:val="nil"/>
            </w:tcBorders>
            <w:shd w:val="clear" w:color="auto" w:fill="auto"/>
            <w:noWrap/>
            <w:vAlign w:val="bottom"/>
            <w:hideMark/>
          </w:tcPr>
          <w:p w:rsidR="00E35C33" w:rsidRPr="00B10901" w:rsidRDefault="00E35C33" w:rsidP="001144CF">
            <w:pPr>
              <w:spacing w:after="0" w:line="240" w:lineRule="auto"/>
              <w:contextualSpacing/>
              <w:rPr>
                <w:rFonts w:ascii="Times New Roman" w:eastAsia="Times New Roman" w:hAnsi="Times New Roman"/>
                <w:i/>
                <w:iCs/>
                <w:color w:val="000000"/>
                <w:sz w:val="24"/>
                <w:szCs w:val="24"/>
                <w:u w:val="single"/>
                <w:lang w:eastAsia="ru-RU"/>
              </w:rPr>
            </w:pPr>
          </w:p>
        </w:tc>
        <w:tc>
          <w:tcPr>
            <w:tcW w:w="456" w:type="dxa"/>
            <w:tcBorders>
              <w:top w:val="nil"/>
              <w:left w:val="nil"/>
              <w:bottom w:val="nil"/>
              <w:right w:val="nil"/>
            </w:tcBorders>
            <w:shd w:val="clear" w:color="auto" w:fill="auto"/>
            <w:noWrap/>
            <w:vAlign w:val="bottom"/>
            <w:hideMark/>
          </w:tcPr>
          <w:p w:rsidR="00E35C33" w:rsidRPr="00B10901" w:rsidRDefault="00E35C33" w:rsidP="001144CF">
            <w:pPr>
              <w:spacing w:after="0" w:line="240" w:lineRule="auto"/>
              <w:contextualSpacing/>
              <w:rPr>
                <w:rFonts w:ascii="Times New Roman" w:eastAsia="Times New Roman" w:hAnsi="Times New Roman"/>
                <w:i/>
                <w:iCs/>
                <w:color w:val="000000"/>
                <w:sz w:val="24"/>
                <w:szCs w:val="24"/>
                <w:u w:val="single"/>
                <w:lang w:eastAsia="ru-RU"/>
              </w:rPr>
            </w:pPr>
          </w:p>
        </w:tc>
        <w:tc>
          <w:tcPr>
            <w:tcW w:w="456" w:type="dxa"/>
            <w:tcBorders>
              <w:top w:val="nil"/>
              <w:left w:val="nil"/>
              <w:bottom w:val="nil"/>
              <w:right w:val="nil"/>
            </w:tcBorders>
            <w:shd w:val="clear" w:color="auto" w:fill="auto"/>
            <w:noWrap/>
            <w:vAlign w:val="bottom"/>
            <w:hideMark/>
          </w:tcPr>
          <w:p w:rsidR="00E35C33" w:rsidRPr="00B10901" w:rsidRDefault="00E35C33" w:rsidP="001144CF">
            <w:pPr>
              <w:spacing w:after="0" w:line="240" w:lineRule="auto"/>
              <w:contextualSpacing/>
              <w:rPr>
                <w:rFonts w:ascii="Times New Roman" w:eastAsia="Times New Roman" w:hAnsi="Times New Roman"/>
                <w:i/>
                <w:iCs/>
                <w:color w:val="000000"/>
                <w:sz w:val="24"/>
                <w:szCs w:val="24"/>
                <w:u w:val="single"/>
                <w:lang w:eastAsia="ru-RU"/>
              </w:rPr>
            </w:pPr>
          </w:p>
        </w:tc>
        <w:tc>
          <w:tcPr>
            <w:tcW w:w="456" w:type="dxa"/>
            <w:tcBorders>
              <w:top w:val="nil"/>
              <w:left w:val="nil"/>
              <w:bottom w:val="nil"/>
              <w:right w:val="nil"/>
            </w:tcBorders>
            <w:shd w:val="clear" w:color="auto" w:fill="auto"/>
            <w:noWrap/>
            <w:vAlign w:val="bottom"/>
            <w:hideMark/>
          </w:tcPr>
          <w:p w:rsidR="00E35C33" w:rsidRPr="00B10901" w:rsidRDefault="00E35C33" w:rsidP="001144CF">
            <w:pPr>
              <w:spacing w:after="0" w:line="240" w:lineRule="auto"/>
              <w:contextualSpacing/>
              <w:rPr>
                <w:rFonts w:ascii="Times New Roman" w:eastAsia="Times New Roman" w:hAnsi="Times New Roman"/>
                <w:i/>
                <w:iCs/>
                <w:color w:val="000000"/>
                <w:sz w:val="24"/>
                <w:szCs w:val="24"/>
                <w:u w:val="single"/>
                <w:lang w:eastAsia="ru-RU"/>
              </w:rPr>
            </w:pPr>
          </w:p>
        </w:tc>
      </w:tr>
      <w:tr w:rsidR="00E35C33" w:rsidRPr="00B10901" w:rsidTr="001144CF">
        <w:trPr>
          <w:trHeight w:val="300"/>
        </w:trPr>
        <w:tc>
          <w:tcPr>
            <w:tcW w:w="9396" w:type="dxa"/>
            <w:gridSpan w:val="6"/>
            <w:tcBorders>
              <w:top w:val="nil"/>
              <w:left w:val="nil"/>
              <w:bottom w:val="nil"/>
              <w:right w:val="nil"/>
            </w:tcBorders>
            <w:shd w:val="clear" w:color="auto" w:fill="auto"/>
            <w:noWrap/>
            <w:vAlign w:val="bottom"/>
            <w:hideMark/>
          </w:tcPr>
          <w:p w:rsidR="00E35C33" w:rsidRPr="00B10901" w:rsidRDefault="00E35C33" w:rsidP="001144CF">
            <w:pPr>
              <w:spacing w:after="0" w:line="240" w:lineRule="auto"/>
              <w:contextualSpacing/>
              <w:rPr>
                <w:rFonts w:ascii="Times New Roman" w:eastAsia="Times New Roman" w:hAnsi="Times New Roman"/>
                <w:i/>
                <w:iCs/>
                <w:color w:val="000000"/>
                <w:sz w:val="24"/>
                <w:szCs w:val="24"/>
                <w:u w:val="single"/>
                <w:lang w:eastAsia="ru-RU"/>
              </w:rPr>
            </w:pPr>
            <w:r w:rsidRPr="00B10901">
              <w:rPr>
                <w:rFonts w:ascii="Times New Roman" w:eastAsia="Times New Roman" w:hAnsi="Times New Roman"/>
                <w:i/>
                <w:iCs/>
                <w:color w:val="000000"/>
                <w:sz w:val="24"/>
                <w:szCs w:val="24"/>
                <w:u w:val="single"/>
                <w:lang w:eastAsia="ru-RU"/>
              </w:rPr>
              <w:t>Находится в стадии становления:</w:t>
            </w:r>
            <w:r w:rsidRPr="00B10901">
              <w:rPr>
                <w:rFonts w:ascii="Times New Roman" w:eastAsia="Times New Roman" w:hAnsi="Times New Roman"/>
                <w:i/>
                <w:iCs/>
                <w:color w:val="000000"/>
                <w:sz w:val="24"/>
                <w:szCs w:val="24"/>
                <w:lang w:eastAsia="ru-RU"/>
              </w:rPr>
              <w:t xml:space="preserve"> допускает 1-3  ошибки  при  выполнении  всех  заданий.</w:t>
            </w:r>
          </w:p>
        </w:tc>
      </w:tr>
      <w:tr w:rsidR="00E35C33" w:rsidRPr="00B10901" w:rsidTr="001144CF">
        <w:trPr>
          <w:trHeight w:val="300"/>
        </w:trPr>
        <w:tc>
          <w:tcPr>
            <w:tcW w:w="8940" w:type="dxa"/>
            <w:gridSpan w:val="5"/>
            <w:tcBorders>
              <w:top w:val="nil"/>
              <w:left w:val="nil"/>
              <w:bottom w:val="nil"/>
              <w:right w:val="nil"/>
            </w:tcBorders>
            <w:shd w:val="clear" w:color="auto" w:fill="auto"/>
            <w:noWrap/>
            <w:vAlign w:val="bottom"/>
            <w:hideMark/>
          </w:tcPr>
          <w:p w:rsidR="00E35C33" w:rsidRPr="00B10901" w:rsidRDefault="00E35C33" w:rsidP="00E35C33">
            <w:pPr>
              <w:spacing w:after="0" w:line="240" w:lineRule="auto"/>
              <w:contextualSpacing/>
              <w:rPr>
                <w:rFonts w:ascii="Times New Roman" w:eastAsia="Times New Roman" w:hAnsi="Times New Roman"/>
                <w:i/>
                <w:iCs/>
                <w:color w:val="000000"/>
                <w:sz w:val="24"/>
                <w:szCs w:val="24"/>
                <w:u w:val="single"/>
                <w:lang w:eastAsia="ru-RU"/>
              </w:rPr>
            </w:pPr>
            <w:r w:rsidRPr="00B10901">
              <w:rPr>
                <w:rFonts w:ascii="Times New Roman" w:eastAsia="Times New Roman" w:hAnsi="Times New Roman"/>
                <w:i/>
                <w:iCs/>
                <w:color w:val="000000"/>
                <w:sz w:val="24"/>
                <w:szCs w:val="24"/>
                <w:u w:val="single"/>
                <w:lang w:eastAsia="ru-RU"/>
              </w:rPr>
              <w:t xml:space="preserve">Не </w:t>
            </w:r>
            <w:proofErr w:type="gramStart"/>
            <w:r w:rsidRPr="00B10901">
              <w:rPr>
                <w:rFonts w:ascii="Times New Roman" w:eastAsia="Times New Roman" w:hAnsi="Times New Roman"/>
                <w:i/>
                <w:iCs/>
                <w:color w:val="000000"/>
                <w:sz w:val="24"/>
                <w:szCs w:val="24"/>
                <w:u w:val="single"/>
                <w:lang w:eastAsia="ru-RU"/>
              </w:rPr>
              <w:t>сформирован</w:t>
            </w:r>
            <w:proofErr w:type="gramEnd"/>
            <w:r w:rsidRPr="00B10901">
              <w:rPr>
                <w:rFonts w:ascii="Times New Roman" w:eastAsia="Times New Roman" w:hAnsi="Times New Roman"/>
                <w:i/>
                <w:iCs/>
                <w:color w:val="000000"/>
                <w:sz w:val="24"/>
                <w:szCs w:val="24"/>
                <w:u w:val="single"/>
                <w:lang w:eastAsia="ru-RU"/>
              </w:rPr>
              <w:t>:</w:t>
            </w:r>
            <w:r w:rsidRPr="00B10901">
              <w:rPr>
                <w:rFonts w:ascii="Times New Roman" w:eastAsia="Times New Roman" w:hAnsi="Times New Roman"/>
                <w:i/>
                <w:iCs/>
                <w:color w:val="000000"/>
                <w:sz w:val="24"/>
                <w:szCs w:val="24"/>
                <w:lang w:eastAsia="ru-RU"/>
              </w:rPr>
              <w:t xml:space="preserve">  допускает  более  трех  ошибок  при  выполнении  всех  заданий.  </w:t>
            </w:r>
          </w:p>
        </w:tc>
        <w:tc>
          <w:tcPr>
            <w:tcW w:w="456" w:type="dxa"/>
            <w:tcBorders>
              <w:top w:val="nil"/>
              <w:left w:val="nil"/>
              <w:bottom w:val="nil"/>
              <w:right w:val="nil"/>
            </w:tcBorders>
            <w:shd w:val="clear" w:color="auto" w:fill="auto"/>
            <w:noWrap/>
            <w:vAlign w:val="bottom"/>
            <w:hideMark/>
          </w:tcPr>
          <w:p w:rsidR="00E35C33" w:rsidRPr="00B10901" w:rsidRDefault="00E35C33" w:rsidP="001144CF">
            <w:pPr>
              <w:spacing w:after="0" w:line="240" w:lineRule="auto"/>
              <w:contextualSpacing/>
              <w:rPr>
                <w:rFonts w:ascii="Times New Roman" w:eastAsia="Times New Roman" w:hAnsi="Times New Roman"/>
                <w:i/>
                <w:iCs/>
                <w:color w:val="000000"/>
                <w:sz w:val="24"/>
                <w:szCs w:val="24"/>
                <w:u w:val="single"/>
                <w:lang w:eastAsia="ru-RU"/>
              </w:rPr>
            </w:pPr>
          </w:p>
        </w:tc>
      </w:tr>
    </w:tbl>
    <w:p w:rsidR="00E35C33" w:rsidRPr="00C8672A" w:rsidRDefault="00E35C33" w:rsidP="00E35C33">
      <w:pPr>
        <w:shd w:val="clear" w:color="auto" w:fill="FFFFFF"/>
        <w:spacing w:before="100" w:beforeAutospacing="1"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В середине года </w:t>
      </w:r>
      <w:proofErr w:type="gramStart"/>
      <w:r>
        <w:rPr>
          <w:rFonts w:ascii="Times New Roman" w:hAnsi="Times New Roman"/>
          <w:color w:val="333333"/>
          <w:sz w:val="24"/>
          <w:szCs w:val="24"/>
        </w:rPr>
        <w:t>(</w:t>
      </w:r>
      <w:r w:rsidRPr="00C8672A">
        <w:rPr>
          <w:rFonts w:ascii="Times New Roman" w:hAnsi="Times New Roman"/>
          <w:color w:val="333333"/>
          <w:sz w:val="24"/>
          <w:szCs w:val="24"/>
        </w:rPr>
        <w:t xml:space="preserve"> </w:t>
      </w:r>
      <w:proofErr w:type="gramEnd"/>
      <w:r w:rsidRPr="00C8672A">
        <w:rPr>
          <w:rFonts w:ascii="Times New Roman" w:hAnsi="Times New Roman"/>
          <w:color w:val="333333"/>
          <w:sz w:val="24"/>
          <w:szCs w:val="24"/>
        </w:rPr>
        <w:t>на начало коррекционной работы) речевое развитие:</w:t>
      </w:r>
    </w:p>
    <w:p w:rsidR="00E35C33" w:rsidRPr="00C8672A" w:rsidRDefault="00E35C33" w:rsidP="00E35C33">
      <w:pPr>
        <w:shd w:val="clear" w:color="auto" w:fill="FFFFFF"/>
        <w:spacing w:after="0" w:line="240" w:lineRule="auto"/>
        <w:jc w:val="both"/>
        <w:rPr>
          <w:rFonts w:ascii="Times New Roman" w:eastAsia="Times New Roman" w:hAnsi="Times New Roman"/>
          <w:i/>
          <w:iCs/>
          <w:color w:val="000000"/>
          <w:sz w:val="24"/>
          <w:szCs w:val="24"/>
          <w:lang w:eastAsia="ru-RU"/>
        </w:rPr>
      </w:pPr>
      <w:r w:rsidRPr="00E35C4B">
        <w:rPr>
          <w:rFonts w:ascii="Times New Roman" w:eastAsia="Times New Roman" w:hAnsi="Times New Roman"/>
          <w:i/>
          <w:iCs/>
          <w:color w:val="000000"/>
          <w:sz w:val="24"/>
          <w:szCs w:val="24"/>
          <w:lang w:eastAsia="ru-RU"/>
        </w:rPr>
        <w:t>Находится в стадии становлени</w:t>
      </w:r>
      <w:proofErr w:type="gramStart"/>
      <w:r w:rsidRPr="00E35C4B">
        <w:rPr>
          <w:rFonts w:ascii="Times New Roman" w:eastAsia="Times New Roman" w:hAnsi="Times New Roman"/>
          <w:i/>
          <w:iCs/>
          <w:color w:val="000000"/>
          <w:sz w:val="24"/>
          <w:szCs w:val="24"/>
          <w:lang w:eastAsia="ru-RU"/>
        </w:rPr>
        <w:t>я</w:t>
      </w:r>
      <w:r w:rsidRPr="00C8672A">
        <w:rPr>
          <w:rFonts w:ascii="Times New Roman" w:eastAsia="Times New Roman" w:hAnsi="Times New Roman"/>
          <w:i/>
          <w:iCs/>
          <w:color w:val="000000"/>
          <w:sz w:val="24"/>
          <w:szCs w:val="24"/>
          <w:lang w:eastAsia="ru-RU"/>
        </w:rPr>
        <w:t>-</w:t>
      </w:r>
      <w:proofErr w:type="gramEnd"/>
      <w:r w:rsidRPr="00C8672A">
        <w:rPr>
          <w:rFonts w:ascii="Times New Roman" w:eastAsia="Times New Roman" w:hAnsi="Times New Roman"/>
          <w:i/>
          <w:iCs/>
          <w:color w:val="000000"/>
          <w:sz w:val="24"/>
          <w:szCs w:val="24"/>
          <w:lang w:eastAsia="ru-RU"/>
        </w:rPr>
        <w:t xml:space="preserve"> у  4 детей– 23,5% </w:t>
      </w:r>
    </w:p>
    <w:p w:rsidR="00E35C33" w:rsidRPr="00C8672A" w:rsidRDefault="00E35C33" w:rsidP="00E35C33">
      <w:pPr>
        <w:shd w:val="clear" w:color="auto" w:fill="FFFFFF"/>
        <w:spacing w:after="0" w:line="240" w:lineRule="auto"/>
        <w:jc w:val="both"/>
        <w:rPr>
          <w:rFonts w:ascii="Times New Roman" w:eastAsia="Times New Roman" w:hAnsi="Times New Roman"/>
          <w:i/>
          <w:iCs/>
          <w:color w:val="000000"/>
          <w:sz w:val="24"/>
          <w:szCs w:val="24"/>
          <w:lang w:eastAsia="ru-RU"/>
        </w:rPr>
      </w:pPr>
      <w:r w:rsidRPr="00E35C4B">
        <w:rPr>
          <w:rFonts w:ascii="Times New Roman" w:eastAsia="Times New Roman" w:hAnsi="Times New Roman"/>
          <w:i/>
          <w:iCs/>
          <w:color w:val="000000"/>
          <w:sz w:val="24"/>
          <w:szCs w:val="24"/>
          <w:lang w:eastAsia="ru-RU"/>
        </w:rPr>
        <w:t>Не сформирован</w:t>
      </w:r>
      <w:r w:rsidRPr="00C8672A">
        <w:rPr>
          <w:rFonts w:ascii="Times New Roman" w:eastAsia="Times New Roman" w:hAnsi="Times New Roman"/>
          <w:i/>
          <w:iCs/>
          <w:color w:val="000000"/>
          <w:sz w:val="24"/>
          <w:szCs w:val="24"/>
          <w:lang w:eastAsia="ru-RU"/>
        </w:rPr>
        <w:t>о – у 13 детей – 76,5%</w:t>
      </w:r>
    </w:p>
    <w:p w:rsidR="00E35C33" w:rsidRPr="00C8672A" w:rsidRDefault="00E35C33" w:rsidP="00E35C33">
      <w:pPr>
        <w:shd w:val="clear" w:color="auto" w:fill="FFFFFF"/>
        <w:spacing w:after="0" w:line="240" w:lineRule="auto"/>
        <w:jc w:val="both"/>
        <w:rPr>
          <w:rFonts w:ascii="Times New Roman" w:hAnsi="Times New Roman"/>
          <w:color w:val="333333"/>
          <w:sz w:val="24"/>
          <w:szCs w:val="24"/>
        </w:rPr>
      </w:pPr>
    </w:p>
    <w:p w:rsidR="00E35C33" w:rsidRPr="00C8672A" w:rsidRDefault="00E35C33" w:rsidP="00E35C33">
      <w:pPr>
        <w:shd w:val="clear" w:color="auto" w:fill="FFFFFF"/>
        <w:spacing w:after="0" w:line="240" w:lineRule="auto"/>
        <w:jc w:val="both"/>
        <w:rPr>
          <w:rFonts w:ascii="Times New Roman" w:hAnsi="Times New Roman"/>
          <w:color w:val="333333"/>
          <w:sz w:val="24"/>
          <w:szCs w:val="24"/>
        </w:rPr>
      </w:pPr>
      <w:r w:rsidRPr="00C8672A">
        <w:rPr>
          <w:rFonts w:ascii="Times New Roman" w:hAnsi="Times New Roman"/>
          <w:color w:val="333333"/>
          <w:sz w:val="24"/>
          <w:szCs w:val="24"/>
        </w:rPr>
        <w:t xml:space="preserve"> На конец года:</w:t>
      </w:r>
    </w:p>
    <w:p w:rsidR="00E35C33" w:rsidRPr="00C8672A" w:rsidRDefault="00E35C33" w:rsidP="00E35C33">
      <w:pPr>
        <w:shd w:val="clear" w:color="auto" w:fill="FFFFFF"/>
        <w:spacing w:after="0" w:line="240" w:lineRule="auto"/>
        <w:jc w:val="both"/>
        <w:rPr>
          <w:rFonts w:ascii="Times New Roman" w:eastAsia="Times New Roman" w:hAnsi="Times New Roman"/>
          <w:i/>
          <w:iCs/>
          <w:color w:val="000000"/>
          <w:sz w:val="24"/>
          <w:szCs w:val="24"/>
          <w:lang w:eastAsia="ru-RU"/>
        </w:rPr>
      </w:pPr>
      <w:r w:rsidRPr="00E35C4B">
        <w:rPr>
          <w:rFonts w:ascii="Times New Roman" w:eastAsia="Times New Roman" w:hAnsi="Times New Roman"/>
          <w:i/>
          <w:iCs/>
          <w:color w:val="000000"/>
          <w:sz w:val="24"/>
          <w:szCs w:val="24"/>
          <w:lang w:eastAsia="ru-RU"/>
        </w:rPr>
        <w:t>Находится в стадии становления</w:t>
      </w:r>
      <w:r w:rsidRPr="00C8672A">
        <w:rPr>
          <w:rFonts w:ascii="Times New Roman" w:eastAsia="Times New Roman" w:hAnsi="Times New Roman"/>
          <w:i/>
          <w:iCs/>
          <w:color w:val="000000"/>
          <w:sz w:val="24"/>
          <w:szCs w:val="24"/>
          <w:lang w:eastAsia="ru-RU"/>
        </w:rPr>
        <w:t xml:space="preserve">- 10 детей– 58,8% </w:t>
      </w:r>
    </w:p>
    <w:p w:rsidR="00E35C33" w:rsidRPr="00C8672A" w:rsidRDefault="00E35C33" w:rsidP="00E35C33">
      <w:pPr>
        <w:shd w:val="clear" w:color="auto" w:fill="FFFFFF"/>
        <w:spacing w:after="0" w:line="240" w:lineRule="auto"/>
        <w:jc w:val="both"/>
        <w:rPr>
          <w:rFonts w:ascii="Times New Roman" w:eastAsia="Times New Roman" w:hAnsi="Times New Roman"/>
          <w:i/>
          <w:iCs/>
          <w:color w:val="000000"/>
          <w:sz w:val="24"/>
          <w:szCs w:val="24"/>
          <w:lang w:eastAsia="ru-RU"/>
        </w:rPr>
      </w:pPr>
      <w:r w:rsidRPr="00E35C4B">
        <w:rPr>
          <w:rFonts w:ascii="Times New Roman" w:eastAsia="Times New Roman" w:hAnsi="Times New Roman"/>
          <w:i/>
          <w:iCs/>
          <w:color w:val="000000"/>
          <w:sz w:val="24"/>
          <w:szCs w:val="24"/>
          <w:lang w:eastAsia="ru-RU"/>
        </w:rPr>
        <w:t>Не сформирован</w:t>
      </w:r>
      <w:r w:rsidRPr="00C8672A">
        <w:rPr>
          <w:rFonts w:ascii="Times New Roman" w:eastAsia="Times New Roman" w:hAnsi="Times New Roman"/>
          <w:i/>
          <w:iCs/>
          <w:color w:val="000000"/>
          <w:sz w:val="24"/>
          <w:szCs w:val="24"/>
          <w:lang w:eastAsia="ru-RU"/>
        </w:rPr>
        <w:t>о – у 7 детей – 41,2%</w:t>
      </w:r>
    </w:p>
    <w:p w:rsidR="00E35C33" w:rsidRPr="00C8672A" w:rsidRDefault="00E35C33" w:rsidP="00E35C33">
      <w:pPr>
        <w:shd w:val="clear" w:color="auto" w:fill="FFFFFF"/>
        <w:spacing w:after="0" w:line="240" w:lineRule="auto"/>
        <w:jc w:val="both"/>
        <w:rPr>
          <w:rFonts w:ascii="Times New Roman" w:hAnsi="Times New Roman"/>
          <w:color w:val="333333"/>
          <w:sz w:val="24"/>
          <w:szCs w:val="24"/>
        </w:rPr>
      </w:pPr>
    </w:p>
    <w:p w:rsidR="00E35C33" w:rsidRPr="00D514FE" w:rsidRDefault="00E35C33" w:rsidP="00E35C33">
      <w:pPr>
        <w:spacing w:after="0" w:line="240" w:lineRule="auto"/>
        <w:jc w:val="right"/>
        <w:rPr>
          <w:rFonts w:ascii="Times New Roman" w:eastAsia="Times New Roman" w:hAnsi="Times New Roman" w:cs="Times New Roman"/>
          <w:sz w:val="24"/>
          <w:szCs w:val="24"/>
          <w:lang w:eastAsia="ru-RU"/>
        </w:rPr>
      </w:pPr>
      <w:r>
        <w:rPr>
          <w:rFonts w:ascii="Times New Roman" w:hAnsi="Times New Roman"/>
          <w:noProof/>
          <w:color w:val="333333"/>
          <w:sz w:val="24"/>
          <w:szCs w:val="24"/>
          <w:lang w:eastAsia="ru-RU"/>
        </w:rPr>
        <w:drawing>
          <wp:anchor distT="0" distB="0" distL="114300" distR="114300" simplePos="0" relativeHeight="251659264" behindDoc="1" locked="0" layoutInCell="1" allowOverlap="1">
            <wp:simplePos x="0" y="0"/>
            <wp:positionH relativeFrom="column">
              <wp:posOffset>3387090</wp:posOffset>
            </wp:positionH>
            <wp:positionV relativeFrom="paragraph">
              <wp:posOffset>-635</wp:posOffset>
            </wp:positionV>
            <wp:extent cx="2571750" cy="1847850"/>
            <wp:effectExtent l="0" t="0" r="19050" b="19050"/>
            <wp:wrapSquare wrapText="bothSides"/>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C8672A">
        <w:rPr>
          <w:rFonts w:ascii="Times New Roman" w:hAnsi="Times New Roman"/>
          <w:noProof/>
          <w:color w:val="333333"/>
          <w:sz w:val="24"/>
          <w:szCs w:val="24"/>
          <w:lang w:eastAsia="ru-RU"/>
        </w:rPr>
        <w:drawing>
          <wp:inline distT="0" distB="0" distL="0" distR="0">
            <wp:extent cx="2486025" cy="1847850"/>
            <wp:effectExtent l="0" t="0" r="9525" b="1905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787F" w:rsidRPr="00D514FE" w:rsidRDefault="00B7787F" w:rsidP="00B7787F">
      <w:pPr>
        <w:spacing w:after="0" w:line="240" w:lineRule="auto"/>
        <w:jc w:val="both"/>
        <w:rPr>
          <w:rFonts w:ascii="Times New Roman" w:eastAsia="Times New Roman" w:hAnsi="Times New Roman" w:cs="Times New Roman"/>
          <w:sz w:val="24"/>
          <w:szCs w:val="24"/>
          <w:lang w:eastAsia="ru-RU"/>
        </w:rPr>
      </w:pPr>
    </w:p>
    <w:p w:rsidR="00B7787F" w:rsidRPr="00D514FE" w:rsidRDefault="005C5348" w:rsidP="00E35C33">
      <w:pPr>
        <w:spacing w:after="0" w:line="240" w:lineRule="auto"/>
        <w:ind w:firstLine="709"/>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 xml:space="preserve"> Н</w:t>
      </w:r>
      <w:r w:rsidR="00B7787F" w:rsidRPr="00D514FE">
        <w:rPr>
          <w:rFonts w:ascii="Times New Roman" w:eastAsia="Times New Roman" w:hAnsi="Times New Roman" w:cs="Times New Roman"/>
          <w:sz w:val="24"/>
          <w:szCs w:val="24"/>
          <w:lang w:eastAsia="ru-RU"/>
        </w:rPr>
        <w:t>изкий уровень речевого развития</w:t>
      </w:r>
      <w:r>
        <w:rPr>
          <w:rFonts w:ascii="Times New Roman" w:eastAsia="Times New Roman" w:hAnsi="Times New Roman" w:cs="Times New Roman"/>
          <w:sz w:val="24"/>
          <w:szCs w:val="24"/>
          <w:lang w:eastAsia="ru-RU"/>
        </w:rPr>
        <w:t xml:space="preserve"> остаётся </w:t>
      </w:r>
      <w:r w:rsidR="00B7787F" w:rsidRPr="00D514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00B7787F" w:rsidRPr="00D514FE">
        <w:rPr>
          <w:rFonts w:ascii="Times New Roman" w:eastAsia="Times New Roman" w:hAnsi="Times New Roman" w:cs="Times New Roman"/>
          <w:sz w:val="24"/>
          <w:szCs w:val="24"/>
          <w:lang w:eastAsia="ru-RU"/>
        </w:rPr>
        <w:t>связи с</w:t>
      </w:r>
      <w:r>
        <w:rPr>
          <w:rFonts w:ascii="Times New Roman" w:eastAsia="Times New Roman" w:hAnsi="Times New Roman" w:cs="Times New Roman"/>
          <w:sz w:val="24"/>
          <w:szCs w:val="24"/>
          <w:lang w:eastAsia="ru-RU"/>
        </w:rPr>
        <w:t xml:space="preserve"> более серьёзными речевыми нарушениями у детей, </w:t>
      </w:r>
      <w:r w:rsidR="00B7787F" w:rsidRPr="00D514FE">
        <w:rPr>
          <w:rFonts w:ascii="Times New Roman" w:eastAsia="Times New Roman" w:hAnsi="Times New Roman" w:cs="Times New Roman"/>
          <w:sz w:val="24"/>
          <w:szCs w:val="24"/>
          <w:lang w:eastAsia="ru-RU"/>
        </w:rPr>
        <w:t xml:space="preserve"> частыми пропусками коррекционных занятий</w:t>
      </w:r>
      <w:r>
        <w:rPr>
          <w:rFonts w:ascii="Times New Roman" w:eastAsia="Times New Roman" w:hAnsi="Times New Roman" w:cs="Times New Roman"/>
          <w:sz w:val="24"/>
          <w:szCs w:val="24"/>
          <w:lang w:eastAsia="ru-RU"/>
        </w:rPr>
        <w:t>, недостаточно прошедшим временем с начала  коррекционной работ</w:t>
      </w:r>
      <w:proofErr w:type="gramStart"/>
      <w:r>
        <w:rPr>
          <w:rFonts w:ascii="Times New Roman" w:eastAsia="Times New Roman" w:hAnsi="Times New Roman" w:cs="Times New Roman"/>
          <w:sz w:val="24"/>
          <w:szCs w:val="24"/>
          <w:lang w:eastAsia="ru-RU"/>
        </w:rPr>
        <w:t>ы</w:t>
      </w:r>
      <w:r w:rsidR="00FA3DB5">
        <w:rPr>
          <w:rFonts w:ascii="Times New Roman" w:eastAsia="Times New Roman" w:hAnsi="Times New Roman" w:cs="Times New Roman"/>
          <w:sz w:val="24"/>
          <w:szCs w:val="24"/>
          <w:lang w:eastAsia="ru-RU"/>
        </w:rPr>
        <w:t>(</w:t>
      </w:r>
      <w:proofErr w:type="gramEnd"/>
      <w:r w:rsidR="00FA3DB5">
        <w:rPr>
          <w:rFonts w:ascii="Times New Roman" w:eastAsia="Times New Roman" w:hAnsi="Times New Roman" w:cs="Times New Roman"/>
          <w:sz w:val="24"/>
          <w:szCs w:val="24"/>
          <w:lang w:eastAsia="ru-RU"/>
        </w:rPr>
        <w:t xml:space="preserve"> с 1 квартала года)</w:t>
      </w:r>
      <w:r w:rsidR="00DB4DFF">
        <w:rPr>
          <w:rFonts w:ascii="Times New Roman" w:eastAsia="Times New Roman" w:hAnsi="Times New Roman" w:cs="Times New Roman"/>
          <w:sz w:val="24"/>
          <w:szCs w:val="24"/>
          <w:lang w:eastAsia="ru-RU"/>
        </w:rPr>
        <w:t xml:space="preserve"> </w:t>
      </w:r>
      <w:r w:rsidR="00B7787F" w:rsidRPr="00D514FE">
        <w:rPr>
          <w:rFonts w:ascii="Times New Roman" w:eastAsia="Times New Roman" w:hAnsi="Times New Roman" w:cs="Times New Roman"/>
          <w:sz w:val="24"/>
          <w:szCs w:val="24"/>
          <w:lang w:eastAsia="ru-RU"/>
        </w:rPr>
        <w:t>.</w:t>
      </w:r>
    </w:p>
    <w:p w:rsidR="00B7787F" w:rsidRPr="00D514FE" w:rsidRDefault="005C5348" w:rsidP="005C53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787F" w:rsidRPr="00D514FE">
        <w:rPr>
          <w:rFonts w:ascii="Times New Roman" w:eastAsia="Times New Roman" w:hAnsi="Times New Roman" w:cs="Times New Roman"/>
          <w:sz w:val="24"/>
          <w:szCs w:val="24"/>
          <w:lang w:eastAsia="ru-RU"/>
        </w:rPr>
        <w:t xml:space="preserve">Все </w:t>
      </w:r>
      <w:r w:rsidRPr="00D514FE">
        <w:rPr>
          <w:rFonts w:ascii="Times New Roman" w:eastAsia="Times New Roman" w:hAnsi="Times New Roman" w:cs="Times New Roman"/>
          <w:sz w:val="24"/>
          <w:szCs w:val="24"/>
          <w:lang w:eastAsia="ru-RU"/>
        </w:rPr>
        <w:t>не устранённые</w:t>
      </w:r>
      <w:r w:rsidR="00B7787F" w:rsidRPr="00D514FE">
        <w:rPr>
          <w:rFonts w:ascii="Times New Roman" w:eastAsia="Times New Roman" w:hAnsi="Times New Roman" w:cs="Times New Roman"/>
          <w:sz w:val="24"/>
          <w:szCs w:val="24"/>
          <w:lang w:eastAsia="ru-RU"/>
        </w:rPr>
        <w:t xml:space="preserve"> нарушения связанны с пропусками  детьми занятий, нежеланием родителей получить ребенком рекомендованное медикаментозное лечение или с достаточно сильным нарушением иннервации артикуляционного аппарата. </w:t>
      </w:r>
      <w:r w:rsidR="00840F54">
        <w:rPr>
          <w:rFonts w:ascii="Times New Roman" w:eastAsia="Times New Roman" w:hAnsi="Times New Roman" w:cs="Times New Roman"/>
          <w:sz w:val="24"/>
          <w:szCs w:val="24"/>
          <w:lang w:eastAsia="ru-RU"/>
        </w:rPr>
        <w:t xml:space="preserve">Всем </w:t>
      </w:r>
      <w:r w:rsidR="00B7787F" w:rsidRPr="00D514FE">
        <w:rPr>
          <w:rFonts w:ascii="Times New Roman" w:eastAsia="Times New Roman" w:hAnsi="Times New Roman" w:cs="Times New Roman"/>
          <w:sz w:val="24"/>
          <w:szCs w:val="24"/>
          <w:lang w:eastAsia="ru-RU"/>
        </w:rPr>
        <w:t xml:space="preserve">  детям  необходима дальнейшая  коррекционная  помощь  логопеда</w:t>
      </w:r>
      <w:r w:rsidR="00ED2E9E">
        <w:rPr>
          <w:rFonts w:ascii="Times New Roman" w:eastAsia="Times New Roman" w:hAnsi="Times New Roman" w:cs="Times New Roman"/>
          <w:sz w:val="24"/>
          <w:szCs w:val="24"/>
          <w:lang w:eastAsia="ru-RU"/>
        </w:rPr>
        <w:t>, которая и будет проводиться в следующем учебном году</w:t>
      </w:r>
      <w:r w:rsidR="00B7787F" w:rsidRPr="00D514FE">
        <w:rPr>
          <w:rFonts w:ascii="Times New Roman" w:eastAsia="Times New Roman" w:hAnsi="Times New Roman" w:cs="Times New Roman"/>
          <w:sz w:val="24"/>
          <w:szCs w:val="24"/>
          <w:lang w:eastAsia="ru-RU"/>
        </w:rPr>
        <w:t>.</w:t>
      </w:r>
    </w:p>
    <w:p w:rsidR="00B7787F" w:rsidRPr="00D514FE" w:rsidRDefault="00A374E3" w:rsidP="00A374E3">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B7787F" w:rsidRPr="00D514FE">
        <w:rPr>
          <w:rFonts w:ascii="Times New Roman" w:eastAsia="Times New Roman" w:hAnsi="Times New Roman" w:cs="Times New Roman"/>
          <w:i/>
          <w:sz w:val="24"/>
          <w:szCs w:val="24"/>
          <w:lang w:eastAsia="ru-RU"/>
        </w:rPr>
        <w:t>Таким образом, коррекционную работу по воспитанию и обучению детей с недостатками речи, можно считать удовлетворительной. Вся работа  по устранению звукопроизношения велась в комплексе. Включала в себя: логопедические, воспитательные мероприятия, тесное сотрудничество с семьями воспитанников. Наилучшие результаты достигнуты у детей, получавших  рекомендованное медикаментозное лечение</w:t>
      </w:r>
      <w:r w:rsidR="00F733D2">
        <w:rPr>
          <w:rFonts w:ascii="Times New Roman" w:eastAsia="Times New Roman" w:hAnsi="Times New Roman" w:cs="Times New Roman"/>
          <w:i/>
          <w:sz w:val="24"/>
          <w:szCs w:val="24"/>
          <w:lang w:eastAsia="ru-RU"/>
        </w:rPr>
        <w:t xml:space="preserve"> и не пропускавших учебный процесс</w:t>
      </w:r>
      <w:r w:rsidR="00B7787F" w:rsidRPr="00D514FE">
        <w:rPr>
          <w:rFonts w:ascii="Times New Roman" w:eastAsia="Times New Roman" w:hAnsi="Times New Roman" w:cs="Times New Roman"/>
          <w:i/>
          <w:sz w:val="24"/>
          <w:szCs w:val="24"/>
          <w:lang w:eastAsia="ru-RU"/>
        </w:rPr>
        <w:t xml:space="preserve">. </w:t>
      </w:r>
    </w:p>
    <w:p w:rsidR="00B7787F" w:rsidRPr="00D514FE" w:rsidRDefault="00B7787F" w:rsidP="00B7787F">
      <w:pPr>
        <w:spacing w:after="0" w:line="240" w:lineRule="auto"/>
        <w:ind w:firstLine="709"/>
        <w:jc w:val="both"/>
        <w:rPr>
          <w:rFonts w:ascii="Times New Roman" w:eastAsia="Times New Roman" w:hAnsi="Times New Roman" w:cs="Times New Roman"/>
          <w:i/>
          <w:sz w:val="24"/>
          <w:szCs w:val="24"/>
          <w:lang w:eastAsia="ru-RU"/>
        </w:rPr>
      </w:pPr>
      <w:r w:rsidRPr="00D514FE">
        <w:rPr>
          <w:rFonts w:ascii="Times New Roman" w:eastAsia="Times New Roman" w:hAnsi="Times New Roman" w:cs="Times New Roman"/>
          <w:i/>
          <w:iCs/>
          <w:sz w:val="24"/>
          <w:szCs w:val="24"/>
          <w:lang w:eastAsia="ru-RU"/>
        </w:rPr>
        <w:t>Модернизация образовательного процесса путем внедрения новых</w:t>
      </w:r>
      <w:r w:rsidRPr="00D514FE">
        <w:rPr>
          <w:rFonts w:ascii="Times New Roman" w:eastAsia="Times New Roman" w:hAnsi="Times New Roman" w:cs="Times New Roman"/>
          <w:i/>
          <w:sz w:val="24"/>
          <w:szCs w:val="24"/>
          <w:lang w:eastAsia="ru-RU"/>
        </w:rPr>
        <w:t xml:space="preserve"> информационно-коммуникационных</w:t>
      </w:r>
      <w:r w:rsidRPr="00D514FE">
        <w:rPr>
          <w:rFonts w:ascii="Times New Roman" w:eastAsia="Times New Roman" w:hAnsi="Times New Roman" w:cs="Times New Roman"/>
          <w:i/>
          <w:iCs/>
          <w:sz w:val="24"/>
          <w:szCs w:val="24"/>
          <w:lang w:eastAsia="ru-RU"/>
        </w:rPr>
        <w:t xml:space="preserve"> технологий и направлений</w:t>
      </w:r>
      <w:r w:rsidRPr="00D514FE">
        <w:rPr>
          <w:rFonts w:ascii="Times New Roman" w:eastAsia="Times New Roman" w:hAnsi="Times New Roman" w:cs="Times New Roman"/>
          <w:i/>
          <w:sz w:val="24"/>
          <w:szCs w:val="24"/>
          <w:lang w:eastAsia="ru-RU"/>
        </w:rPr>
        <w:t xml:space="preserve"> способствовала повышению мотивации детей к   занятиям, и формированию у них более полных и точных представлений и умений в речевом развитии. </w:t>
      </w:r>
    </w:p>
    <w:bookmarkEnd w:id="0"/>
    <w:p w:rsidR="00B7787F" w:rsidRDefault="00B7787F" w:rsidP="00B7787F"/>
    <w:p w:rsidR="00B7787F" w:rsidRDefault="00B7787F">
      <w:pPr>
        <w:spacing w:after="200" w:line="276" w:lineRule="auto"/>
        <w:rPr>
          <w:rFonts w:ascii="Times New Roman" w:eastAsia="Times New Roman" w:hAnsi="Times New Roman" w:cs="Times New Roman"/>
          <w:b/>
          <w:bCs/>
          <w:i/>
          <w:sz w:val="24"/>
          <w:szCs w:val="24"/>
          <w:lang w:eastAsia="ru-RU"/>
        </w:rPr>
      </w:pPr>
    </w:p>
    <w:sectPr w:rsidR="00B7787F" w:rsidSect="002F4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2E2"/>
    <w:multiLevelType w:val="multilevel"/>
    <w:tmpl w:val="83FC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90934"/>
    <w:multiLevelType w:val="hybridMultilevel"/>
    <w:tmpl w:val="F6C801A0"/>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47D4D"/>
    <w:multiLevelType w:val="hybridMultilevel"/>
    <w:tmpl w:val="02B07A42"/>
    <w:lvl w:ilvl="0" w:tplc="819A74B8">
      <w:start w:val="1"/>
      <w:numFmt w:val="bullet"/>
      <w:lvlText w:val="•"/>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9B32AF"/>
    <w:multiLevelType w:val="multilevel"/>
    <w:tmpl w:val="1D8CEC98"/>
    <w:lvl w:ilvl="0">
      <w:start w:val="1"/>
      <w:numFmt w:val="decimal"/>
      <w:lvlText w:val="%1."/>
      <w:lvlJc w:val="left"/>
      <w:pPr>
        <w:ind w:left="780" w:hanging="360"/>
      </w:pPr>
    </w:lvl>
    <w:lvl w:ilvl="1">
      <w:start w:val="3"/>
      <w:numFmt w:val="decimal"/>
      <w:isLgl/>
      <w:lvlText w:val="%1.%2."/>
      <w:lvlJc w:val="left"/>
      <w:pPr>
        <w:ind w:left="1128" w:hanging="4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004"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24" w:hanging="1800"/>
      </w:pPr>
      <w:rPr>
        <w:rFonts w:hint="default"/>
      </w:rPr>
    </w:lvl>
  </w:abstractNum>
  <w:abstractNum w:abstractNumId="4">
    <w:nsid w:val="229571F2"/>
    <w:multiLevelType w:val="hybridMultilevel"/>
    <w:tmpl w:val="DE0C1208"/>
    <w:lvl w:ilvl="0" w:tplc="819A74B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72B7F"/>
    <w:multiLevelType w:val="hybridMultilevel"/>
    <w:tmpl w:val="A816C26A"/>
    <w:lvl w:ilvl="0" w:tplc="FDAA290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05564"/>
    <w:multiLevelType w:val="hybridMultilevel"/>
    <w:tmpl w:val="48C86CE2"/>
    <w:lvl w:ilvl="0" w:tplc="819A74B8">
      <w:start w:val="1"/>
      <w:numFmt w:val="bullet"/>
      <w:lvlText w:val="•"/>
      <w:lvlJc w:val="left"/>
      <w:pPr>
        <w:ind w:left="780" w:hanging="360"/>
      </w:pPr>
      <w:rPr>
        <w:rFonts w:hint="default"/>
        <w:sz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370026F"/>
    <w:multiLevelType w:val="hybridMultilevel"/>
    <w:tmpl w:val="0C2AFEFE"/>
    <w:lvl w:ilvl="0" w:tplc="819A74B8">
      <w:start w:val="1"/>
      <w:numFmt w:val="bullet"/>
      <w:lvlText w:val="•"/>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F34571"/>
    <w:multiLevelType w:val="hybridMultilevel"/>
    <w:tmpl w:val="6600A77C"/>
    <w:lvl w:ilvl="0" w:tplc="819A74B8">
      <w:start w:val="1"/>
      <w:numFmt w:val="bullet"/>
      <w:lvlText w:val="•"/>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DC1323"/>
    <w:multiLevelType w:val="multilevel"/>
    <w:tmpl w:val="D69A721E"/>
    <w:lvl w:ilvl="0">
      <w:start w:val="2"/>
      <w:numFmt w:val="decimal"/>
      <w:lvlText w:val="%1."/>
      <w:lvlJc w:val="left"/>
      <w:pPr>
        <w:ind w:left="360" w:hanging="360"/>
      </w:pPr>
      <w:rPr>
        <w:rFonts w:hint="default"/>
        <w:b/>
        <w:color w:val="000000"/>
      </w:rPr>
    </w:lvl>
    <w:lvl w:ilvl="1">
      <w:start w:val="3"/>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0">
    <w:nsid w:val="3FA14CA6"/>
    <w:multiLevelType w:val="multilevel"/>
    <w:tmpl w:val="B1D2616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A432C0E"/>
    <w:multiLevelType w:val="hybridMultilevel"/>
    <w:tmpl w:val="9104C560"/>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C0C95"/>
    <w:multiLevelType w:val="hybridMultilevel"/>
    <w:tmpl w:val="14A6A87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D54AA5"/>
    <w:multiLevelType w:val="hybridMultilevel"/>
    <w:tmpl w:val="DA20AFF6"/>
    <w:lvl w:ilvl="0" w:tplc="819A74B8">
      <w:start w:val="1"/>
      <w:numFmt w:val="bullet"/>
      <w:lvlText w:val="•"/>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F277B"/>
    <w:multiLevelType w:val="hybridMultilevel"/>
    <w:tmpl w:val="8090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F6C73"/>
    <w:multiLevelType w:val="hybridMultilevel"/>
    <w:tmpl w:val="1E088AEC"/>
    <w:lvl w:ilvl="0" w:tplc="819A74B8">
      <w:start w:val="1"/>
      <w:numFmt w:val="bullet"/>
      <w:lvlText w:val="•"/>
      <w:lvlJc w:val="left"/>
      <w:pPr>
        <w:ind w:left="2040" w:hanging="360"/>
      </w:pPr>
      <w:rPr>
        <w:rFonts w:hint="default"/>
        <w:sz w:val="24"/>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6"/>
  </w:num>
  <w:num w:numId="2">
    <w:abstractNumId w:val="3"/>
  </w:num>
  <w:num w:numId="3">
    <w:abstractNumId w:val="4"/>
  </w:num>
  <w:num w:numId="4">
    <w:abstractNumId w:val="14"/>
  </w:num>
  <w:num w:numId="5">
    <w:abstractNumId w:val="5"/>
  </w:num>
  <w:num w:numId="6">
    <w:abstractNumId w:val="10"/>
  </w:num>
  <w:num w:numId="7">
    <w:abstractNumId w:val="2"/>
  </w:num>
  <w:num w:numId="8">
    <w:abstractNumId w:val="13"/>
  </w:num>
  <w:num w:numId="9">
    <w:abstractNumId w:val="7"/>
  </w:num>
  <w:num w:numId="10">
    <w:abstractNumId w:val="8"/>
  </w:num>
  <w:num w:numId="11">
    <w:abstractNumId w:val="9"/>
  </w:num>
  <w:num w:numId="12">
    <w:abstractNumId w:val="11"/>
  </w:num>
  <w:num w:numId="13">
    <w:abstractNumId w:val="1"/>
  </w:num>
  <w:num w:numId="14">
    <w:abstractNumId w:val="15"/>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88D"/>
    <w:rsid w:val="000E3E7A"/>
    <w:rsid w:val="00106AFA"/>
    <w:rsid w:val="00111D72"/>
    <w:rsid w:val="001153A2"/>
    <w:rsid w:val="0013688D"/>
    <w:rsid w:val="001664E2"/>
    <w:rsid w:val="002832FA"/>
    <w:rsid w:val="002F43B5"/>
    <w:rsid w:val="005453D2"/>
    <w:rsid w:val="00551BC8"/>
    <w:rsid w:val="00554593"/>
    <w:rsid w:val="005C5348"/>
    <w:rsid w:val="005D214B"/>
    <w:rsid w:val="00637911"/>
    <w:rsid w:val="00672044"/>
    <w:rsid w:val="007F1691"/>
    <w:rsid w:val="00840F54"/>
    <w:rsid w:val="00883FC5"/>
    <w:rsid w:val="009E53DB"/>
    <w:rsid w:val="009F7911"/>
    <w:rsid w:val="00A374E3"/>
    <w:rsid w:val="00B7787F"/>
    <w:rsid w:val="00BC6125"/>
    <w:rsid w:val="00BF2FB5"/>
    <w:rsid w:val="00C04B86"/>
    <w:rsid w:val="00D841CC"/>
    <w:rsid w:val="00DB4DFF"/>
    <w:rsid w:val="00E35C33"/>
    <w:rsid w:val="00ED2E9E"/>
    <w:rsid w:val="00F06028"/>
    <w:rsid w:val="00F50C4E"/>
    <w:rsid w:val="00F733D2"/>
    <w:rsid w:val="00FA3DB5"/>
    <w:rsid w:val="00FB7596"/>
    <w:rsid w:val="00FE3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B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F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FB5"/>
    <w:rPr>
      <w:rFonts w:ascii="Tahoma" w:hAnsi="Tahoma" w:cs="Tahoma"/>
      <w:sz w:val="16"/>
      <w:szCs w:val="16"/>
    </w:rPr>
  </w:style>
  <w:style w:type="paragraph" w:styleId="a5">
    <w:name w:val="List Paragraph"/>
    <w:basedOn w:val="a"/>
    <w:uiPriority w:val="34"/>
    <w:qFormat/>
    <w:rsid w:val="00106AFA"/>
    <w:pPr>
      <w:ind w:left="720"/>
      <w:contextualSpacing/>
    </w:pPr>
  </w:style>
  <w:style w:type="character" w:customStyle="1" w:styleId="apple-converted-space">
    <w:name w:val="apple-converted-space"/>
    <w:basedOn w:val="a0"/>
    <w:rsid w:val="00ED2E9E"/>
  </w:style>
  <w:style w:type="paragraph" w:styleId="a6">
    <w:name w:val="Normal (Web)"/>
    <w:basedOn w:val="a"/>
    <w:uiPriority w:val="99"/>
    <w:unhideWhenUsed/>
    <w:rsid w:val="00ED2E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B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F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FB5"/>
    <w:rPr>
      <w:rFonts w:ascii="Tahoma" w:hAnsi="Tahoma" w:cs="Tahoma"/>
      <w:sz w:val="16"/>
      <w:szCs w:val="16"/>
    </w:rPr>
  </w:style>
  <w:style w:type="paragraph" w:styleId="a5">
    <w:name w:val="List Paragraph"/>
    <w:basedOn w:val="a"/>
    <w:uiPriority w:val="34"/>
    <w:qFormat/>
    <w:rsid w:val="00106AFA"/>
    <w:pPr>
      <w:ind w:left="720"/>
      <w:contextualSpacing/>
    </w:pPr>
  </w:style>
  <w:style w:type="character" w:customStyle="1" w:styleId="apple-converted-space">
    <w:name w:val="apple-converted-space"/>
    <w:basedOn w:val="a0"/>
    <w:rsid w:val="00ED2E9E"/>
  </w:style>
  <w:style w:type="paragraph" w:styleId="a6">
    <w:name w:val="Normal (Web)"/>
    <w:basedOn w:val="a"/>
    <w:uiPriority w:val="99"/>
    <w:unhideWhenUsed/>
    <w:rsid w:val="00ED2E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конец года</a:t>
            </a:r>
          </a:p>
        </c:rich>
      </c:tx>
      <c:layout>
        <c:manualLayout>
          <c:xMode val="edge"/>
          <c:yMode val="edge"/>
          <c:x val="0.27646554360648384"/>
          <c:y val="2.3358584310388314E-2"/>
        </c:manualLayout>
      </c:layout>
    </c:title>
    <c:plotArea>
      <c:layout/>
      <c:pieChart>
        <c:varyColors val="1"/>
        <c:ser>
          <c:idx val="0"/>
          <c:order val="0"/>
          <c:tx>
            <c:strRef>
              <c:f>Лист1!$B$1</c:f>
              <c:strCache>
                <c:ptCount val="1"/>
                <c:pt idx="0">
                  <c:v>Продажи</c:v>
                </c:pt>
              </c:strCache>
            </c:strRef>
          </c:tx>
          <c:dLbls>
            <c:dLbl>
              <c:idx val="0"/>
              <c:layout>
                <c:manualLayout>
                  <c:x val="-4.9128406663560165E-2"/>
                  <c:y val="-0.36649660355487029"/>
                </c:manualLayout>
              </c:layout>
              <c:tx>
                <c:rich>
                  <a:bodyPr/>
                  <a:lstStyle/>
                  <a:p>
                    <a:r>
                      <a:rPr lang="ru-RU" sz="900"/>
                      <a:t>в стадии формирования 
58,8%</a:t>
                    </a:r>
                  </a:p>
                </c:rich>
              </c:tx>
              <c:showCatName val="1"/>
              <c:showPercent val="1"/>
            </c:dLbl>
            <c:dLbl>
              <c:idx val="1"/>
              <c:layout>
                <c:manualLayout>
                  <c:x val="-4.7466396245923824E-2"/>
                  <c:y val="-0.10571332611859539"/>
                </c:manualLayout>
              </c:layout>
              <c:tx>
                <c:rich>
                  <a:bodyPr/>
                  <a:lstStyle/>
                  <a:p>
                    <a:r>
                      <a:rPr lang="ru-RU" sz="900"/>
                      <a:t>не</a:t>
                    </a:r>
                    <a:r>
                      <a:rPr lang="ru-RU" sz="900" baseline="0"/>
                      <a:t> сформировано</a:t>
                    </a:r>
                    <a:r>
                      <a:rPr lang="ru-RU" sz="900"/>
                      <a:t>
41,2%</a:t>
                    </a:r>
                  </a:p>
                </c:rich>
              </c:tx>
              <c:showCatName val="1"/>
              <c:showPercent val="1"/>
            </c:dLbl>
            <c:txPr>
              <a:bodyPr/>
              <a:lstStyle/>
              <a:p>
                <a:pPr>
                  <a:defRPr sz="900"/>
                </a:pPr>
                <a:endParaRPr lang="ru-RU"/>
              </a:p>
            </c:txPr>
            <c:showCatName val="1"/>
            <c:showPercent val="1"/>
            <c:showLeaderLines val="1"/>
          </c:dLbls>
          <c:cat>
            <c:strRef>
              <c:f>Лист1!$A$2:$A$3</c:f>
              <c:strCache>
                <c:ptCount val="2"/>
                <c:pt idx="0">
                  <c:v>Кв. 1</c:v>
                </c:pt>
                <c:pt idx="1">
                  <c:v>Кв. 2</c:v>
                </c:pt>
              </c:strCache>
            </c:strRef>
          </c:cat>
          <c:val>
            <c:numRef>
              <c:f>Лист1!$B$2:$B$3</c:f>
              <c:numCache>
                <c:formatCode>General</c:formatCode>
                <c:ptCount val="2"/>
                <c:pt idx="0">
                  <c:v>58.8</c:v>
                </c:pt>
                <c:pt idx="1">
                  <c:v>41.2</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середина года</a:t>
            </a:r>
          </a:p>
        </c:rich>
      </c:tx>
      <c:layout>
        <c:manualLayout>
          <c:xMode val="edge"/>
          <c:yMode val="edge"/>
          <c:x val="0.16484284117202844"/>
          <c:y val="2.7366865764805168E-2"/>
        </c:manualLayout>
      </c:layout>
    </c:title>
    <c:plotArea>
      <c:layout>
        <c:manualLayout>
          <c:layoutTarget val="inner"/>
          <c:xMode val="edge"/>
          <c:yMode val="edge"/>
          <c:x val="0.1836214188856978"/>
          <c:y val="0.25921342168784639"/>
          <c:w val="0.64175466984814822"/>
          <c:h val="0.650654775607863"/>
        </c:manualLayout>
      </c:layout>
      <c:pieChart>
        <c:varyColors val="1"/>
        <c:ser>
          <c:idx val="0"/>
          <c:order val="0"/>
          <c:tx>
            <c:strRef>
              <c:f>Лист1!$B$1</c:f>
              <c:strCache>
                <c:ptCount val="1"/>
                <c:pt idx="0">
                  <c:v>Продажи</c:v>
                </c:pt>
              </c:strCache>
            </c:strRef>
          </c:tx>
          <c:dPt>
            <c:idx val="0"/>
            <c:spPr>
              <a:solidFill>
                <a:schemeClr val="accent1"/>
              </a:solidFill>
            </c:spPr>
          </c:dPt>
          <c:dLbls>
            <c:dLbl>
              <c:idx val="0"/>
              <c:layout>
                <c:manualLayout>
                  <c:x val="6.75490112111575E-2"/>
                  <c:y val="0.10205837876088875"/>
                </c:manualLayout>
              </c:layout>
              <c:tx>
                <c:rich>
                  <a:bodyPr/>
                  <a:lstStyle/>
                  <a:p>
                    <a:r>
                      <a:rPr lang="ru-RU" sz="900"/>
                      <a:t>в стадии формирования 
23,5%</a:t>
                    </a:r>
                  </a:p>
                </c:rich>
              </c:tx>
              <c:showCatName val="1"/>
              <c:showPercent val="1"/>
            </c:dLbl>
            <c:dLbl>
              <c:idx val="1"/>
              <c:layout>
                <c:manualLayout>
                  <c:x val="-8.7829109654732604E-2"/>
                  <c:y val="-7.5872251409406982E-2"/>
                </c:manualLayout>
              </c:layout>
              <c:tx>
                <c:rich>
                  <a:bodyPr/>
                  <a:lstStyle/>
                  <a:p>
                    <a:r>
                      <a:rPr lang="ru-RU" sz="900"/>
                      <a:t>не</a:t>
                    </a:r>
                    <a:r>
                      <a:rPr lang="ru-RU" sz="900" baseline="0"/>
                      <a:t> сформировано</a:t>
                    </a:r>
                    <a:r>
                      <a:rPr lang="ru-RU" sz="900"/>
                      <a:t>
76,5%</a:t>
                    </a:r>
                  </a:p>
                </c:rich>
              </c:tx>
              <c:showCatName val="1"/>
              <c:showPercent val="1"/>
            </c:dLbl>
            <c:txPr>
              <a:bodyPr/>
              <a:lstStyle/>
              <a:p>
                <a:pPr>
                  <a:defRPr sz="900"/>
                </a:pPr>
                <a:endParaRPr lang="ru-RU"/>
              </a:p>
            </c:txPr>
            <c:showCatName val="1"/>
            <c:showPercent val="1"/>
            <c:showLeaderLines val="1"/>
          </c:dLbls>
          <c:cat>
            <c:strRef>
              <c:f>Лист1!$A$2:$A$3</c:f>
              <c:strCache>
                <c:ptCount val="2"/>
                <c:pt idx="0">
                  <c:v>Кв. 1</c:v>
                </c:pt>
                <c:pt idx="1">
                  <c:v>Кв. 2</c:v>
                </c:pt>
              </c:strCache>
            </c:strRef>
          </c:cat>
          <c:val>
            <c:numRef>
              <c:f>Лист1!$B$2:$B$3</c:f>
              <c:numCache>
                <c:formatCode>General</c:formatCode>
                <c:ptCount val="2"/>
                <c:pt idx="0">
                  <c:v>23.5</c:v>
                </c:pt>
                <c:pt idx="1">
                  <c:v>76.5</c:v>
                </c:pt>
              </c:numCache>
            </c:numRef>
          </c:val>
        </c:ser>
        <c:dLbls>
          <c:showCatName val="1"/>
          <c:showPercent val="1"/>
        </c:dLbls>
        <c:firstSliceAng val="0"/>
      </c:pieChart>
      <c:spPr>
        <a:noFill/>
        <a:ln w="25400">
          <a:noFill/>
        </a:ln>
      </c:spPr>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1B5F-E240-47FD-B98A-9808F7BC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Келлер</dc:creator>
  <cp:keywords/>
  <dc:description/>
  <cp:lastModifiedBy>RWT</cp:lastModifiedBy>
  <cp:revision>13</cp:revision>
  <dcterms:created xsi:type="dcterms:W3CDTF">2016-05-25T04:29:00Z</dcterms:created>
  <dcterms:modified xsi:type="dcterms:W3CDTF">2018-11-13T14:17:00Z</dcterms:modified>
</cp:coreProperties>
</file>